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DA" w:rsidRDefault="00AA05DA"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 w:val="32"/>
          <w:szCs w:val="32"/>
          <w:u w:val="single"/>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 w:val="32"/>
          <w:szCs w:val="32"/>
          <w:u w:val="single"/>
        </w:rPr>
      </w:pPr>
      <w:r w:rsidRPr="00747FEB">
        <w:rPr>
          <w:rFonts w:ascii="Times New Roman" w:eastAsia="Times New Roman" w:hAnsi="Times New Roman" w:cs="Times New Roman"/>
          <w:b/>
          <w:kern w:val="28"/>
          <w:sz w:val="32"/>
          <w:szCs w:val="32"/>
          <w:u w:val="single"/>
        </w:rPr>
        <w:t xml:space="preserve">ACE ENGLISH </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Cs w:val="20"/>
        </w:rPr>
      </w:pPr>
      <w:r w:rsidRPr="00747FEB">
        <w:rPr>
          <w:rFonts w:ascii="Times New Roman" w:eastAsia="Times New Roman" w:hAnsi="Times New Roman" w:cs="Times New Roman"/>
          <w:b/>
          <w:kern w:val="28"/>
          <w:szCs w:val="20"/>
        </w:rPr>
        <w:t xml:space="preserve">Instructor:  Donald A. Frisk [dfrisk@gstboces.org]  </w:t>
      </w:r>
      <w:r w:rsidRPr="00747FEB">
        <w:rPr>
          <w:rFonts w:ascii="Times New Roman" w:eastAsia="Times New Roman" w:hAnsi="Times New Roman" w:cs="Times New Roman"/>
          <w:b/>
          <w:kern w:val="28"/>
          <w:szCs w:val="20"/>
        </w:rPr>
        <w:tab/>
        <w:t xml:space="preserve">   </w:t>
      </w:r>
      <w:r w:rsidRPr="00747FEB">
        <w:rPr>
          <w:rFonts w:ascii="Times New Roman" w:eastAsia="Times New Roman" w:hAnsi="Times New Roman" w:cs="Times New Roman"/>
          <w:b/>
          <w:kern w:val="28"/>
          <w:szCs w:val="20"/>
        </w:rPr>
        <w:tab/>
      </w:r>
      <w:r w:rsidRPr="00747FEB">
        <w:rPr>
          <w:rFonts w:ascii="Times New Roman" w:eastAsia="Times New Roman" w:hAnsi="Times New Roman" w:cs="Times New Roman"/>
          <w:b/>
          <w:kern w:val="28"/>
          <w:szCs w:val="20"/>
        </w:rPr>
        <w:tab/>
        <w:t xml:space="preserve">                   </w:t>
      </w:r>
      <w:r w:rsidRPr="00747FEB">
        <w:rPr>
          <w:rFonts w:ascii="Times New Roman" w:eastAsia="Times New Roman" w:hAnsi="Times New Roman" w:cs="Times New Roman"/>
          <w:b/>
          <w:kern w:val="28"/>
          <w:szCs w:val="20"/>
        </w:rPr>
        <w:tab/>
      </w:r>
      <w:r w:rsidRPr="00747FEB">
        <w:rPr>
          <w:rFonts w:ascii="Times New Roman" w:eastAsia="Times New Roman" w:hAnsi="Times New Roman" w:cs="Times New Roman"/>
          <w:b/>
          <w:kern w:val="28"/>
          <w:szCs w:val="20"/>
        </w:rPr>
        <w:tab/>
      </w:r>
      <w:r w:rsidRPr="00747FEB">
        <w:rPr>
          <w:rFonts w:ascii="Times New Roman" w:eastAsia="Times New Roman" w:hAnsi="Times New Roman" w:cs="Times New Roman"/>
          <w:b/>
          <w:kern w:val="28"/>
          <w:szCs w:val="20"/>
        </w:rPr>
        <w:tab/>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Cs w:val="20"/>
        </w:rPr>
      </w:pPr>
      <w:r w:rsidRPr="00747FEB">
        <w:rPr>
          <w:rFonts w:ascii="Times New Roman" w:eastAsia="Times New Roman" w:hAnsi="Times New Roman" w:cs="Times New Roman"/>
          <w:b/>
          <w:kern w:val="28"/>
          <w:szCs w:val="20"/>
        </w:rPr>
        <w:t xml:space="preserve">CCC College Composition I                                        </w:t>
      </w:r>
      <w:r w:rsidRPr="00747FEB">
        <w:rPr>
          <w:rFonts w:ascii="Times New Roman" w:eastAsia="Times New Roman" w:hAnsi="Times New Roman" w:cs="Times New Roman"/>
          <w:b/>
          <w:kern w:val="28"/>
          <w:szCs w:val="20"/>
        </w:rPr>
        <w:tab/>
      </w:r>
      <w:r w:rsidRPr="00747FEB">
        <w:rPr>
          <w:rFonts w:ascii="Times New Roman" w:eastAsia="Times New Roman" w:hAnsi="Times New Roman" w:cs="Times New Roman"/>
          <w:b/>
          <w:kern w:val="28"/>
          <w:szCs w:val="20"/>
        </w:rPr>
        <w:tab/>
      </w:r>
      <w:r w:rsidRPr="00747FEB">
        <w:rPr>
          <w:rFonts w:ascii="Times New Roman" w:eastAsia="Times New Roman" w:hAnsi="Times New Roman" w:cs="Times New Roman"/>
          <w:b/>
          <w:kern w:val="28"/>
          <w:szCs w:val="20"/>
        </w:rPr>
        <w:tab/>
      </w:r>
      <w:r w:rsidRPr="00747FEB">
        <w:rPr>
          <w:rFonts w:ascii="Times New Roman" w:eastAsia="Times New Roman" w:hAnsi="Times New Roman" w:cs="Times New Roman"/>
          <w:b/>
          <w:kern w:val="28"/>
          <w:szCs w:val="20"/>
        </w:rPr>
        <w:tab/>
        <w:t xml:space="preserve">  Course:  ENGL </w:t>
      </w:r>
      <w:r w:rsidRPr="00747FEB">
        <w:rPr>
          <w:rFonts w:ascii="Times New Roman" w:eastAsia="Times New Roman" w:hAnsi="Times New Roman" w:cs="Times New Roman"/>
          <w:b/>
          <w:kern w:val="28"/>
        </w:rPr>
        <w:t>1010</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Cs w:val="20"/>
        </w:rPr>
      </w:pPr>
      <w:r w:rsidRPr="00747FEB">
        <w:rPr>
          <w:rFonts w:ascii="Times New Roman" w:eastAsia="Times New Roman" w:hAnsi="Times New Roman" w:cs="Times New Roman"/>
          <w:b/>
          <w:kern w:val="28"/>
          <w:szCs w:val="20"/>
        </w:rPr>
        <w:t xml:space="preserve">OMCS – Room 158                                                                              </w:t>
      </w:r>
      <w:r w:rsidRPr="00747FEB">
        <w:rPr>
          <w:rFonts w:ascii="Times New Roman" w:eastAsia="Times New Roman" w:hAnsi="Times New Roman" w:cs="Times New Roman"/>
          <w:b/>
          <w:kern w:val="28"/>
          <w:szCs w:val="20"/>
        </w:rPr>
        <w:tab/>
        <w:t xml:space="preserve"> </w:t>
      </w:r>
      <w:r w:rsidR="00AA05DA">
        <w:rPr>
          <w:rFonts w:ascii="Times New Roman" w:eastAsia="Times New Roman" w:hAnsi="Times New Roman" w:cs="Times New Roman"/>
          <w:b/>
          <w:kern w:val="28"/>
          <w:szCs w:val="20"/>
        </w:rPr>
        <w:tab/>
        <w:t xml:space="preserve"> </w:t>
      </w:r>
      <w:r w:rsidRPr="00747FEB">
        <w:rPr>
          <w:rFonts w:ascii="Times New Roman" w:eastAsia="Times New Roman" w:hAnsi="Times New Roman" w:cs="Times New Roman"/>
          <w:b/>
          <w:kern w:val="28"/>
          <w:szCs w:val="20"/>
        </w:rPr>
        <w:t xml:space="preserve"> Credit Hours:  3</w:t>
      </w:r>
      <w:r w:rsidRPr="00747FEB">
        <w:rPr>
          <w:rFonts w:ascii="Times New Roman" w:eastAsia="Times New Roman" w:hAnsi="Times New Roman" w:cs="Times New Roman"/>
          <w:b/>
          <w:kern w:val="28"/>
          <w:szCs w:val="20"/>
        </w:rPr>
        <w:tab/>
        <w:t xml:space="preserve">      </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u w:val="single"/>
        </w:rPr>
      </w:pPr>
      <w:r w:rsidRPr="00747FEB">
        <w:rPr>
          <w:rFonts w:ascii="Times New Roman" w:eastAsia="Times New Roman" w:hAnsi="Times New Roman" w:cs="Times New Roman"/>
          <w:b/>
          <w:kern w:val="28"/>
          <w:szCs w:val="20"/>
          <w:u w:val="single"/>
        </w:rPr>
        <w:t>Text</w:t>
      </w:r>
      <w:r w:rsidRPr="00747FEB">
        <w:rPr>
          <w:rFonts w:ascii="Times New Roman" w:eastAsia="Times New Roman" w:hAnsi="Times New Roman" w:cs="Times New Roman"/>
          <w:kern w:val="28"/>
          <w:szCs w:val="20"/>
        </w:rPr>
        <w:t xml:space="preserve">:  </w:t>
      </w:r>
      <w:proofErr w:type="spellStart"/>
      <w:r w:rsidRPr="00747FEB">
        <w:rPr>
          <w:rFonts w:ascii="Times New Roman" w:eastAsia="Times New Roman" w:hAnsi="Times New Roman" w:cs="Times New Roman"/>
          <w:kern w:val="28"/>
          <w:szCs w:val="20"/>
        </w:rPr>
        <w:t>Ramage</w:t>
      </w:r>
      <w:proofErr w:type="spellEnd"/>
      <w:r w:rsidRPr="00747FEB">
        <w:rPr>
          <w:rFonts w:ascii="Times New Roman" w:eastAsia="Times New Roman" w:hAnsi="Times New Roman" w:cs="Times New Roman"/>
          <w:kern w:val="28"/>
          <w:szCs w:val="20"/>
        </w:rPr>
        <w:t xml:space="preserve">, John D., John C. Bean, and June Johnson.  </w:t>
      </w:r>
      <w:r w:rsidRPr="00747FEB">
        <w:rPr>
          <w:rFonts w:ascii="Times New Roman" w:eastAsia="Times New Roman" w:hAnsi="Times New Roman" w:cs="Times New Roman"/>
          <w:kern w:val="28"/>
          <w:szCs w:val="20"/>
          <w:u w:val="single"/>
        </w:rPr>
        <w:t>The Allyn &amp; Bacon Guide to Writing:  Brief</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 xml:space="preserve">                 </w:t>
      </w:r>
      <w:proofErr w:type="gramStart"/>
      <w:r w:rsidRPr="00747FEB">
        <w:rPr>
          <w:rFonts w:ascii="Times New Roman" w:eastAsia="Times New Roman" w:hAnsi="Times New Roman" w:cs="Times New Roman"/>
          <w:kern w:val="28"/>
          <w:szCs w:val="20"/>
          <w:u w:val="single"/>
        </w:rPr>
        <w:t>Edition</w:t>
      </w:r>
      <w:r w:rsidRPr="00747FEB">
        <w:rPr>
          <w:rFonts w:ascii="Times New Roman" w:eastAsia="Times New Roman" w:hAnsi="Times New Roman" w:cs="Times New Roman"/>
          <w:kern w:val="28"/>
          <w:szCs w:val="20"/>
        </w:rPr>
        <w:t>.</w:t>
      </w:r>
      <w:proofErr w:type="gramEnd"/>
      <w:r w:rsidRPr="00747FEB">
        <w:rPr>
          <w:rFonts w:ascii="Times New Roman" w:eastAsia="Times New Roman" w:hAnsi="Times New Roman" w:cs="Times New Roman"/>
          <w:kern w:val="28"/>
          <w:szCs w:val="20"/>
        </w:rPr>
        <w:t xml:space="preserve">  </w:t>
      </w:r>
      <w:proofErr w:type="gramStart"/>
      <w:r w:rsidRPr="00747FEB">
        <w:rPr>
          <w:rFonts w:ascii="Times New Roman" w:eastAsia="Times New Roman" w:hAnsi="Times New Roman" w:cs="Times New Roman"/>
          <w:kern w:val="28"/>
          <w:szCs w:val="20"/>
        </w:rPr>
        <w:t>5</w:t>
      </w:r>
      <w:r w:rsidRPr="00747FEB">
        <w:rPr>
          <w:rFonts w:ascii="Times New Roman" w:eastAsia="Times New Roman" w:hAnsi="Times New Roman" w:cs="Times New Roman"/>
          <w:kern w:val="28"/>
          <w:szCs w:val="20"/>
          <w:vertAlign w:val="superscript"/>
        </w:rPr>
        <w:t>th</w:t>
      </w:r>
      <w:r w:rsidRPr="00747FEB">
        <w:rPr>
          <w:rFonts w:ascii="Times New Roman" w:eastAsia="Times New Roman" w:hAnsi="Times New Roman" w:cs="Times New Roman"/>
          <w:kern w:val="28"/>
          <w:szCs w:val="20"/>
        </w:rPr>
        <w:t xml:space="preserve"> ed.</w:t>
      </w:r>
      <w:proofErr w:type="gramEnd"/>
      <w:r w:rsidRPr="00747FEB">
        <w:rPr>
          <w:rFonts w:ascii="Times New Roman" w:eastAsia="Times New Roman" w:hAnsi="Times New Roman" w:cs="Times New Roman"/>
          <w:kern w:val="28"/>
          <w:szCs w:val="20"/>
        </w:rPr>
        <w:t xml:space="preserve">  </w:t>
      </w:r>
      <w:smartTag w:uri="urn:schemas-microsoft-com:office:smarttags" w:element="State">
        <w:smartTag w:uri="urn:schemas-microsoft-com:office:smarttags" w:element="place">
          <w:r w:rsidRPr="00747FEB">
            <w:rPr>
              <w:rFonts w:ascii="Times New Roman" w:eastAsia="Times New Roman" w:hAnsi="Times New Roman" w:cs="Times New Roman"/>
              <w:kern w:val="28"/>
              <w:szCs w:val="20"/>
            </w:rPr>
            <w:t>New York</w:t>
          </w:r>
        </w:smartTag>
      </w:smartTag>
      <w:r w:rsidRPr="00747FEB">
        <w:rPr>
          <w:rFonts w:ascii="Times New Roman" w:eastAsia="Times New Roman" w:hAnsi="Times New Roman" w:cs="Times New Roman"/>
          <w:kern w:val="28"/>
          <w:szCs w:val="20"/>
        </w:rPr>
        <w:t>:  Longman, 2009.</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28"/>
          <w:sz w:val="28"/>
          <w:szCs w:val="28"/>
          <w:u w:val="single"/>
        </w:rPr>
      </w:pPr>
      <w:r w:rsidRPr="00747FEB">
        <w:rPr>
          <w:rFonts w:ascii="Times New Roman" w:eastAsia="Times New Roman" w:hAnsi="Times New Roman" w:cs="Times New Roman"/>
          <w:b/>
          <w:i/>
          <w:kern w:val="28"/>
          <w:sz w:val="28"/>
          <w:szCs w:val="28"/>
          <w:u w:val="single"/>
        </w:rPr>
        <w:t>GRADING POLICY</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Grade calculation will include the “Formula for Success”:</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 w:val="32"/>
          <w:szCs w:val="32"/>
        </w:rPr>
      </w:pPr>
      <w:r w:rsidRPr="00747FEB">
        <w:rPr>
          <w:rFonts w:ascii="Times New Roman" w:eastAsia="Times New Roman" w:hAnsi="Times New Roman" w:cs="Times New Roman"/>
          <w:b/>
          <w:kern w:val="28"/>
          <w:sz w:val="32"/>
          <w:szCs w:val="32"/>
        </w:rPr>
        <w:t>P  Q  R</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16"/>
          <w:szCs w:val="16"/>
        </w:rPr>
      </w:pPr>
      <w:r w:rsidRPr="00747FEB">
        <w:rPr>
          <w:rFonts w:ascii="Times New Roman" w:eastAsia="Times New Roman" w:hAnsi="Times New Roman" w:cs="Times New Roman"/>
          <w:b/>
          <w:kern w:val="28"/>
          <w:sz w:val="32"/>
          <w:szCs w:val="32"/>
        </w:rPr>
        <w:tab/>
      </w:r>
      <w:r w:rsidRPr="00747FEB">
        <w:rPr>
          <w:rFonts w:ascii="Times New Roman" w:eastAsia="Times New Roman" w:hAnsi="Times New Roman" w:cs="Times New Roman"/>
          <w:b/>
          <w:kern w:val="28"/>
          <w:sz w:val="32"/>
          <w:szCs w:val="32"/>
        </w:rPr>
        <w:tab/>
      </w:r>
      <w:r w:rsidRPr="00747FEB">
        <w:rPr>
          <w:rFonts w:ascii="Times New Roman" w:eastAsia="Times New Roman" w:hAnsi="Times New Roman" w:cs="Times New Roman"/>
          <w:b/>
          <w:kern w:val="28"/>
          <w:sz w:val="32"/>
          <w:szCs w:val="32"/>
        </w:rPr>
        <w:tab/>
      </w:r>
      <w:r w:rsidRPr="00747FEB">
        <w:rPr>
          <w:rFonts w:ascii="Times New Roman" w:eastAsia="Times New Roman" w:hAnsi="Times New Roman" w:cs="Times New Roman"/>
          <w:b/>
          <w:kern w:val="28"/>
          <w:sz w:val="32"/>
          <w:szCs w:val="32"/>
        </w:rPr>
        <w:tab/>
      </w:r>
      <w:r w:rsidRPr="00747FEB">
        <w:rPr>
          <w:rFonts w:ascii="Times New Roman" w:eastAsia="Times New Roman" w:hAnsi="Times New Roman" w:cs="Times New Roman"/>
          <w:b/>
          <w:kern w:val="28"/>
          <w:sz w:val="32"/>
          <w:szCs w:val="32"/>
        </w:rPr>
        <w:tab/>
      </w:r>
      <w:r w:rsidRPr="00747FEB">
        <w:rPr>
          <w:rFonts w:ascii="Times New Roman" w:eastAsia="Times New Roman" w:hAnsi="Times New Roman" w:cs="Times New Roman"/>
          <w:b/>
          <w:kern w:val="28"/>
          <w:sz w:val="32"/>
          <w:szCs w:val="32"/>
        </w:rPr>
        <w:tab/>
        <w:t xml:space="preserve"> </w:t>
      </w:r>
      <w:r w:rsidRPr="00747FEB">
        <w:rPr>
          <w:rFonts w:ascii="Times New Roman" w:eastAsia="Times New Roman" w:hAnsi="Times New Roman" w:cs="Times New Roman"/>
          <w:b/>
          <w:kern w:val="28"/>
          <w:sz w:val="32"/>
          <w:szCs w:val="32"/>
        </w:rPr>
        <w:tab/>
        <w:t xml:space="preserve"> </w:t>
      </w:r>
      <w:r w:rsidRPr="00747FEB">
        <w:rPr>
          <w:rFonts w:ascii="Times New Roman" w:eastAsia="Times New Roman" w:hAnsi="Times New Roman" w:cs="Times New Roman"/>
          <w:b/>
          <w:kern w:val="28"/>
          <w:sz w:val="16"/>
          <w:szCs w:val="16"/>
        </w:rPr>
        <w:t>4                  2</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b/>
          <w:kern w:val="28"/>
        </w:rPr>
        <w:tab/>
      </w:r>
      <w:r w:rsidRPr="00747FEB">
        <w:rPr>
          <w:rFonts w:ascii="Times New Roman" w:eastAsia="Times New Roman" w:hAnsi="Times New Roman" w:cs="Times New Roman"/>
          <w:b/>
          <w:kern w:val="28"/>
        </w:rPr>
        <w:tab/>
      </w:r>
      <w:r w:rsidRPr="00747FEB">
        <w:rPr>
          <w:rFonts w:ascii="Times New Roman" w:eastAsia="Times New Roman" w:hAnsi="Times New Roman" w:cs="Times New Roman"/>
          <w:b/>
          <w:kern w:val="28"/>
        </w:rPr>
        <w:tab/>
      </w:r>
      <w:r w:rsidRPr="00747FEB">
        <w:rPr>
          <w:rFonts w:ascii="Times New Roman" w:eastAsia="Times New Roman" w:hAnsi="Times New Roman" w:cs="Times New Roman"/>
          <w:b/>
          <w:kern w:val="28"/>
          <w:sz w:val="24"/>
          <w:szCs w:val="24"/>
        </w:rPr>
        <w:t>P</w:t>
      </w:r>
      <w:r w:rsidRPr="00747FEB">
        <w:rPr>
          <w:rFonts w:ascii="Times New Roman" w:eastAsia="Times New Roman" w:hAnsi="Times New Roman" w:cs="Times New Roman"/>
          <w:kern w:val="28"/>
          <w:sz w:val="24"/>
          <w:szCs w:val="24"/>
        </w:rPr>
        <w:t>repared</w:t>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b/>
          <w:kern w:val="28"/>
          <w:sz w:val="24"/>
          <w:szCs w:val="24"/>
        </w:rPr>
        <w:t>Q</w:t>
      </w:r>
      <w:r w:rsidRPr="00747FEB">
        <w:rPr>
          <w:rFonts w:ascii="Times New Roman" w:eastAsia="Times New Roman" w:hAnsi="Times New Roman" w:cs="Times New Roman"/>
          <w:kern w:val="28"/>
          <w:sz w:val="24"/>
          <w:szCs w:val="24"/>
        </w:rPr>
        <w:t>uality</w:t>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t xml:space="preserve">     </w:t>
      </w:r>
      <w:r w:rsidRPr="00747FEB">
        <w:rPr>
          <w:rFonts w:ascii="Times New Roman" w:eastAsia="Times New Roman" w:hAnsi="Times New Roman" w:cs="Times New Roman"/>
          <w:b/>
          <w:kern w:val="28"/>
          <w:sz w:val="24"/>
          <w:szCs w:val="24"/>
        </w:rPr>
        <w:t>R</w:t>
      </w:r>
      <w:r w:rsidRPr="00747FEB">
        <w:rPr>
          <w:rFonts w:ascii="Times New Roman" w:eastAsia="Times New Roman" w:hAnsi="Times New Roman" w:cs="Times New Roman"/>
          <w:kern w:val="28"/>
          <w:sz w:val="24"/>
          <w:szCs w:val="24"/>
        </w:rPr>
        <w:t>espect</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b/>
          <w:kern w:val="28"/>
          <w:sz w:val="24"/>
          <w:szCs w:val="24"/>
        </w:rPr>
        <w:t>P</w:t>
      </w:r>
      <w:r w:rsidRPr="00747FEB">
        <w:rPr>
          <w:rFonts w:ascii="Times New Roman" w:eastAsia="Times New Roman" w:hAnsi="Times New Roman" w:cs="Times New Roman"/>
          <w:kern w:val="28"/>
          <w:sz w:val="24"/>
          <w:szCs w:val="24"/>
        </w:rPr>
        <w:t>unctual</w:t>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t xml:space="preserve">     </w:t>
      </w:r>
      <w:r w:rsidRPr="00747FEB">
        <w:rPr>
          <w:rFonts w:ascii="Times New Roman" w:eastAsia="Times New Roman" w:hAnsi="Times New Roman" w:cs="Times New Roman"/>
          <w:kern w:val="28"/>
          <w:sz w:val="24"/>
          <w:szCs w:val="24"/>
        </w:rPr>
        <w:tab/>
        <w:t xml:space="preserve">     </w:t>
      </w:r>
      <w:r w:rsidRPr="00747FEB">
        <w:rPr>
          <w:rFonts w:ascii="Times New Roman" w:eastAsia="Times New Roman" w:hAnsi="Times New Roman" w:cs="Times New Roman"/>
          <w:b/>
          <w:kern w:val="28"/>
          <w:sz w:val="24"/>
          <w:szCs w:val="24"/>
        </w:rPr>
        <w:t>R</w:t>
      </w:r>
      <w:r w:rsidRPr="00747FEB">
        <w:rPr>
          <w:rFonts w:ascii="Times New Roman" w:eastAsia="Times New Roman" w:hAnsi="Times New Roman" w:cs="Times New Roman"/>
          <w:kern w:val="28"/>
          <w:sz w:val="24"/>
          <w:szCs w:val="24"/>
        </w:rPr>
        <w:t>esponsibility</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b/>
          <w:kern w:val="28"/>
          <w:sz w:val="24"/>
          <w:szCs w:val="24"/>
        </w:rPr>
        <w:t>P</w:t>
      </w:r>
      <w:r w:rsidRPr="00747FEB">
        <w:rPr>
          <w:rFonts w:ascii="Times New Roman" w:eastAsia="Times New Roman" w:hAnsi="Times New Roman" w:cs="Times New Roman"/>
          <w:kern w:val="28"/>
          <w:sz w:val="24"/>
          <w:szCs w:val="24"/>
        </w:rPr>
        <w:t>articipate</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b/>
          <w:kern w:val="28"/>
          <w:sz w:val="24"/>
          <w:szCs w:val="24"/>
        </w:rPr>
        <w:t>P</w:t>
      </w:r>
      <w:r w:rsidRPr="00747FEB">
        <w:rPr>
          <w:rFonts w:ascii="Times New Roman" w:eastAsia="Times New Roman" w:hAnsi="Times New Roman" w:cs="Times New Roman"/>
          <w:kern w:val="28"/>
          <w:sz w:val="24"/>
          <w:szCs w:val="24"/>
        </w:rPr>
        <w:t>ositive</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 xml:space="preserve">-A separate “Homework Grade” will be earned based on the percentage of assignments satisfactorily completed when due.  </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 xml:space="preserve">        -Late assignments = 10% deducted per day.</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w:t>
      </w:r>
      <w:r w:rsidRPr="00747FEB">
        <w:rPr>
          <w:rFonts w:ascii="Times New Roman" w:eastAsia="Times New Roman" w:hAnsi="Times New Roman" w:cs="Times New Roman"/>
          <w:b/>
          <w:kern w:val="28"/>
        </w:rPr>
        <w:t>6-Week Average</w:t>
      </w:r>
      <w:r w:rsidRPr="00747FEB">
        <w:rPr>
          <w:rFonts w:ascii="Times New Roman" w:eastAsia="Times New Roman" w:hAnsi="Times New Roman" w:cs="Times New Roman"/>
          <w:kern w:val="28"/>
        </w:rPr>
        <w:t xml:space="preserve"> = Homework Grade + 2 x Essay/Log grade average + P</w:t>
      </w:r>
      <w:r w:rsidR="00AA05DA" w:rsidRPr="00AA05DA">
        <w:rPr>
          <w:rFonts w:ascii="Times New Roman" w:eastAsia="Times New Roman" w:hAnsi="Times New Roman" w:cs="Times New Roman"/>
          <w:kern w:val="28"/>
          <w:sz w:val="16"/>
          <w:szCs w:val="16"/>
        </w:rPr>
        <w:t>4</w:t>
      </w:r>
      <w:r w:rsidR="00AA05DA">
        <w:rPr>
          <w:rFonts w:ascii="Times New Roman" w:eastAsia="Times New Roman" w:hAnsi="Times New Roman" w:cs="Times New Roman"/>
          <w:kern w:val="28"/>
        </w:rPr>
        <w:t xml:space="preserve"> </w:t>
      </w:r>
      <w:r w:rsidRPr="00747FEB">
        <w:rPr>
          <w:rFonts w:ascii="Times New Roman" w:eastAsia="Times New Roman" w:hAnsi="Times New Roman" w:cs="Times New Roman"/>
          <w:kern w:val="28"/>
        </w:rPr>
        <w:t>Q R</w:t>
      </w:r>
      <w:r w:rsidR="00AA05DA" w:rsidRPr="00AA05DA">
        <w:rPr>
          <w:rFonts w:ascii="Times New Roman" w:eastAsia="Times New Roman" w:hAnsi="Times New Roman" w:cs="Times New Roman"/>
          <w:kern w:val="28"/>
          <w:sz w:val="16"/>
          <w:szCs w:val="16"/>
        </w:rPr>
        <w:t>2</w:t>
      </w:r>
      <w:r w:rsidRPr="00747FEB">
        <w:rPr>
          <w:rFonts w:ascii="Times New Roman" w:eastAsia="Times New Roman" w:hAnsi="Times New Roman" w:cs="Times New Roman"/>
          <w:kern w:val="28"/>
        </w:rPr>
        <w:t xml:space="preserve">  grade (total divided by 4).</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-Students in school, but not in class, are still responsible for any work assigned or due.  Please see me.</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ab/>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28"/>
          <w:sz w:val="28"/>
          <w:szCs w:val="28"/>
          <w:u w:val="single"/>
        </w:rPr>
      </w:pPr>
      <w:r w:rsidRPr="00747FEB">
        <w:rPr>
          <w:rFonts w:ascii="Times New Roman" w:eastAsia="Times New Roman" w:hAnsi="Times New Roman" w:cs="Times New Roman"/>
          <w:b/>
          <w:i/>
          <w:kern w:val="28"/>
          <w:sz w:val="28"/>
          <w:szCs w:val="28"/>
          <w:u w:val="single"/>
        </w:rPr>
        <w:t>Learning Log</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 xml:space="preserve">-Each student must keep a separate </w:t>
      </w:r>
      <w:r w:rsidRPr="00747FEB">
        <w:rPr>
          <w:rFonts w:ascii="Times New Roman" w:eastAsia="Times New Roman" w:hAnsi="Times New Roman" w:cs="Times New Roman"/>
          <w:b/>
          <w:i/>
          <w:kern w:val="28"/>
          <w:szCs w:val="20"/>
        </w:rPr>
        <w:t>“Learning Log”</w:t>
      </w:r>
      <w:r w:rsidRPr="00747FEB">
        <w:rPr>
          <w:rFonts w:ascii="Times New Roman" w:eastAsia="Times New Roman" w:hAnsi="Times New Roman" w:cs="Times New Roman"/>
          <w:kern w:val="28"/>
          <w:szCs w:val="20"/>
        </w:rPr>
        <w:t xml:space="preserve"> notebook [each page labeled w/ </w:t>
      </w:r>
      <w:r w:rsidRPr="00747FEB">
        <w:rPr>
          <w:rFonts w:ascii="Times New Roman" w:eastAsia="Times New Roman" w:hAnsi="Times New Roman" w:cs="Times New Roman"/>
          <w:b/>
          <w:kern w:val="28"/>
          <w:szCs w:val="20"/>
        </w:rPr>
        <w:t>Date</w:t>
      </w:r>
      <w:r w:rsidRPr="00747FEB">
        <w:rPr>
          <w:rFonts w:ascii="Times New Roman" w:eastAsia="Times New Roman" w:hAnsi="Times New Roman" w:cs="Times New Roman"/>
          <w:kern w:val="28"/>
          <w:szCs w:val="20"/>
        </w:rPr>
        <w:t xml:space="preserve"> &amp; </w:t>
      </w:r>
      <w:r w:rsidRPr="00747FEB">
        <w:rPr>
          <w:rFonts w:ascii="Times New Roman" w:eastAsia="Times New Roman" w:hAnsi="Times New Roman" w:cs="Times New Roman"/>
          <w:b/>
          <w:kern w:val="28"/>
          <w:szCs w:val="20"/>
        </w:rPr>
        <w:t>Chapter #</w:t>
      </w:r>
      <w:r w:rsidRPr="00747FEB">
        <w:rPr>
          <w:rFonts w:ascii="Times New Roman" w:eastAsia="Times New Roman" w:hAnsi="Times New Roman" w:cs="Times New Roman"/>
          <w:kern w:val="28"/>
          <w:szCs w:val="20"/>
        </w:rPr>
        <w:t>] containing:</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ab/>
        <w:t>-</w:t>
      </w:r>
      <w:r w:rsidRPr="00747FEB">
        <w:rPr>
          <w:rFonts w:ascii="Times New Roman" w:eastAsia="Times New Roman" w:hAnsi="Times New Roman" w:cs="Times New Roman"/>
          <w:b/>
          <w:kern w:val="28"/>
          <w:szCs w:val="20"/>
          <w:u w:val="single"/>
        </w:rPr>
        <w:t>Notes</w:t>
      </w:r>
      <w:r w:rsidRPr="00747FEB">
        <w:rPr>
          <w:rFonts w:ascii="Times New Roman" w:eastAsia="Times New Roman" w:hAnsi="Times New Roman" w:cs="Times New Roman"/>
          <w:kern w:val="28"/>
          <w:szCs w:val="20"/>
        </w:rPr>
        <w:t xml:space="preserve"> on </w:t>
      </w:r>
      <w:r w:rsidRPr="00747FEB">
        <w:rPr>
          <w:rFonts w:ascii="Times New Roman" w:eastAsia="Times New Roman" w:hAnsi="Times New Roman" w:cs="Times New Roman"/>
          <w:b/>
          <w:kern w:val="28"/>
          <w:szCs w:val="20"/>
        </w:rPr>
        <w:t>ALL</w:t>
      </w:r>
      <w:r w:rsidRPr="00747FEB">
        <w:rPr>
          <w:rFonts w:ascii="Times New Roman" w:eastAsia="Times New Roman" w:hAnsi="Times New Roman" w:cs="Times New Roman"/>
          <w:kern w:val="28"/>
          <w:szCs w:val="20"/>
        </w:rPr>
        <w:t xml:space="preserve"> textbook </w:t>
      </w:r>
      <w:smartTag w:uri="urn:schemas-microsoft-com:office:smarttags" w:element="City">
        <w:smartTag w:uri="urn:schemas-microsoft-com:office:smarttags" w:element="place">
          <w:r w:rsidRPr="00747FEB">
            <w:rPr>
              <w:rFonts w:ascii="Times New Roman" w:eastAsia="Times New Roman" w:hAnsi="Times New Roman" w:cs="Times New Roman"/>
              <w:b/>
              <w:kern w:val="28"/>
              <w:szCs w:val="20"/>
              <w:u w:val="single"/>
            </w:rPr>
            <w:t>Reading</w:t>
          </w:r>
        </w:smartTag>
      </w:smartTag>
      <w:r w:rsidRPr="00747FEB">
        <w:rPr>
          <w:rFonts w:ascii="Times New Roman" w:eastAsia="Times New Roman" w:hAnsi="Times New Roman" w:cs="Times New Roman"/>
          <w:kern w:val="28"/>
          <w:szCs w:val="20"/>
        </w:rPr>
        <w:t xml:space="preserve"> Assignments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ab/>
        <w:t>-</w:t>
      </w:r>
      <w:r w:rsidRPr="00747FEB">
        <w:rPr>
          <w:rFonts w:ascii="Times New Roman" w:eastAsia="Times New Roman" w:hAnsi="Times New Roman" w:cs="Times New Roman"/>
          <w:b/>
          <w:kern w:val="28"/>
          <w:szCs w:val="20"/>
          <w:u w:val="single"/>
        </w:rPr>
        <w:t>Responses</w:t>
      </w:r>
      <w:r w:rsidRPr="00747FEB">
        <w:rPr>
          <w:rFonts w:ascii="Times New Roman" w:eastAsia="Times New Roman" w:hAnsi="Times New Roman" w:cs="Times New Roman"/>
          <w:kern w:val="28"/>
          <w:szCs w:val="20"/>
        </w:rPr>
        <w:t xml:space="preserve"> to </w:t>
      </w:r>
      <w:r w:rsidRPr="00747FEB">
        <w:rPr>
          <w:rFonts w:ascii="Times New Roman" w:eastAsia="Times New Roman" w:hAnsi="Times New Roman" w:cs="Times New Roman"/>
          <w:b/>
          <w:kern w:val="28"/>
          <w:szCs w:val="20"/>
        </w:rPr>
        <w:t>ALL</w:t>
      </w:r>
      <w:r w:rsidRPr="00747FEB">
        <w:rPr>
          <w:rFonts w:ascii="Times New Roman" w:eastAsia="Times New Roman" w:hAnsi="Times New Roman" w:cs="Times New Roman"/>
          <w:kern w:val="28"/>
          <w:szCs w:val="20"/>
        </w:rPr>
        <w:t xml:space="preserve"> textbook </w:t>
      </w:r>
      <w:r w:rsidRPr="00747FEB">
        <w:rPr>
          <w:rFonts w:ascii="Times New Roman" w:eastAsia="Times New Roman" w:hAnsi="Times New Roman" w:cs="Times New Roman"/>
          <w:b/>
          <w:kern w:val="28"/>
          <w:szCs w:val="20"/>
          <w:u w:val="single"/>
        </w:rPr>
        <w:t>Written</w:t>
      </w:r>
      <w:r w:rsidRPr="00747FEB">
        <w:rPr>
          <w:rFonts w:ascii="Times New Roman" w:eastAsia="Times New Roman" w:hAnsi="Times New Roman" w:cs="Times New Roman"/>
          <w:b/>
          <w:kern w:val="28"/>
          <w:szCs w:val="20"/>
        </w:rPr>
        <w:t xml:space="preserve"> </w:t>
      </w:r>
      <w:r w:rsidRPr="00747FEB">
        <w:rPr>
          <w:rFonts w:ascii="Times New Roman" w:eastAsia="Times New Roman" w:hAnsi="Times New Roman" w:cs="Times New Roman"/>
          <w:kern w:val="28"/>
          <w:szCs w:val="20"/>
        </w:rPr>
        <w:t>Assignments (“</w:t>
      </w:r>
      <w:r w:rsidRPr="00747FEB">
        <w:rPr>
          <w:rFonts w:ascii="Times New Roman" w:eastAsia="Times New Roman" w:hAnsi="Times New Roman" w:cs="Times New Roman"/>
          <w:b/>
          <w:kern w:val="28"/>
          <w:szCs w:val="20"/>
        </w:rPr>
        <w:t>FWD</w:t>
      </w:r>
      <w:r w:rsidRPr="00747FEB">
        <w:rPr>
          <w:rFonts w:ascii="Times New Roman" w:eastAsia="Times New Roman" w:hAnsi="Times New Roman" w:cs="Times New Roman"/>
          <w:kern w:val="28"/>
          <w:szCs w:val="20"/>
        </w:rPr>
        <w:t>”, “</w:t>
      </w:r>
      <w:r w:rsidRPr="00747FEB">
        <w:rPr>
          <w:rFonts w:ascii="Times New Roman" w:eastAsia="Times New Roman" w:hAnsi="Times New Roman" w:cs="Times New Roman"/>
          <w:b/>
          <w:kern w:val="28"/>
          <w:szCs w:val="20"/>
        </w:rPr>
        <w:t>Th. Crit</w:t>
      </w:r>
      <w:r w:rsidRPr="00747FEB">
        <w:rPr>
          <w:rFonts w:ascii="Times New Roman" w:eastAsia="Times New Roman" w:hAnsi="Times New Roman" w:cs="Times New Roman"/>
          <w:kern w:val="28"/>
          <w:szCs w:val="20"/>
        </w:rPr>
        <w:t>.”, etc.)</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ab/>
        <w:t>-Thoughts, reflections, questions, information regarding ideas and issues we confront in and out of class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r w:rsidRPr="00747FEB">
        <w:rPr>
          <w:rFonts w:ascii="Times New Roman" w:eastAsia="Times New Roman" w:hAnsi="Times New Roman" w:cs="Times New Roman"/>
          <w:kern w:val="28"/>
          <w:szCs w:val="20"/>
        </w:rPr>
        <w:t>-</w:t>
      </w:r>
      <w:r w:rsidRPr="00747FEB">
        <w:rPr>
          <w:rFonts w:ascii="Times New Roman" w:eastAsia="Times New Roman" w:hAnsi="Times New Roman" w:cs="Times New Roman"/>
          <w:b/>
          <w:i/>
          <w:kern w:val="28"/>
          <w:szCs w:val="20"/>
        </w:rPr>
        <w:t>“Learning Log”</w:t>
      </w:r>
      <w:r w:rsidRPr="00747FEB">
        <w:rPr>
          <w:rFonts w:ascii="Times New Roman" w:eastAsia="Times New Roman" w:hAnsi="Times New Roman" w:cs="Times New Roman"/>
          <w:kern w:val="28"/>
          <w:szCs w:val="20"/>
        </w:rPr>
        <w:t xml:space="preserve"> will be </w:t>
      </w:r>
      <w:r w:rsidRPr="00747FEB">
        <w:rPr>
          <w:rFonts w:ascii="Times New Roman" w:eastAsia="Times New Roman" w:hAnsi="Times New Roman" w:cs="Times New Roman"/>
          <w:kern w:val="28"/>
          <w:szCs w:val="20"/>
          <w:u w:val="single"/>
        </w:rPr>
        <w:t>collected</w:t>
      </w:r>
      <w:r w:rsidRPr="00747FEB">
        <w:rPr>
          <w:rFonts w:ascii="Times New Roman" w:eastAsia="Times New Roman" w:hAnsi="Times New Roman" w:cs="Times New Roman"/>
          <w:kern w:val="28"/>
          <w:szCs w:val="20"/>
        </w:rPr>
        <w:t xml:space="preserve"> periodically and </w:t>
      </w:r>
      <w:r w:rsidRPr="00747FEB">
        <w:rPr>
          <w:rFonts w:ascii="Times New Roman" w:eastAsia="Times New Roman" w:hAnsi="Times New Roman" w:cs="Times New Roman"/>
          <w:kern w:val="28"/>
          <w:szCs w:val="20"/>
          <w:u w:val="single"/>
        </w:rPr>
        <w:t>graded</w:t>
      </w:r>
      <w:r w:rsidRPr="00747FEB">
        <w:rPr>
          <w:rFonts w:ascii="Times New Roman" w:eastAsia="Times New Roman" w:hAnsi="Times New Roman" w:cs="Times New Roman"/>
          <w:kern w:val="28"/>
          <w:szCs w:val="20"/>
        </w:rPr>
        <w:t xml:space="preserve"> for </w:t>
      </w:r>
      <w:r w:rsidRPr="00747FEB">
        <w:rPr>
          <w:rFonts w:ascii="Times New Roman" w:eastAsia="Times New Roman" w:hAnsi="Times New Roman" w:cs="Times New Roman"/>
          <w:b/>
          <w:kern w:val="28"/>
          <w:szCs w:val="20"/>
        </w:rPr>
        <w:t>THOROUGHNESS</w:t>
      </w:r>
      <w:r w:rsidRPr="00747FEB">
        <w:rPr>
          <w:rFonts w:ascii="Times New Roman" w:eastAsia="Times New Roman" w:hAnsi="Times New Roman" w:cs="Times New Roman"/>
          <w:kern w:val="28"/>
          <w:szCs w:val="20"/>
        </w:rPr>
        <w:t xml:space="preserve"> of </w:t>
      </w:r>
      <w:r w:rsidRPr="00747FEB">
        <w:rPr>
          <w:rFonts w:ascii="Times New Roman" w:eastAsia="Times New Roman" w:hAnsi="Times New Roman" w:cs="Times New Roman"/>
          <w:i/>
          <w:kern w:val="28"/>
          <w:szCs w:val="20"/>
          <w:u w:val="single"/>
        </w:rPr>
        <w:t>Thought</w:t>
      </w:r>
      <w:r w:rsidRPr="00747FEB">
        <w:rPr>
          <w:rFonts w:ascii="Times New Roman" w:eastAsia="Times New Roman" w:hAnsi="Times New Roman" w:cs="Times New Roman"/>
          <w:kern w:val="28"/>
          <w:szCs w:val="20"/>
        </w:rPr>
        <w:t xml:space="preserve"> and </w:t>
      </w:r>
      <w:r w:rsidRPr="00747FEB">
        <w:rPr>
          <w:rFonts w:ascii="Times New Roman" w:eastAsia="Times New Roman" w:hAnsi="Times New Roman" w:cs="Times New Roman"/>
          <w:i/>
          <w:kern w:val="28"/>
          <w:szCs w:val="20"/>
          <w:u w:val="single"/>
        </w:rPr>
        <w:t>Effort</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28"/>
          <w:sz w:val="28"/>
          <w:szCs w:val="28"/>
          <w:u w:val="single"/>
        </w:rPr>
      </w:pPr>
      <w:r w:rsidRPr="00747FEB">
        <w:rPr>
          <w:rFonts w:ascii="Times New Roman" w:eastAsia="Times New Roman" w:hAnsi="Times New Roman" w:cs="Times New Roman"/>
          <w:b/>
          <w:i/>
          <w:kern w:val="28"/>
          <w:sz w:val="28"/>
          <w:szCs w:val="28"/>
          <w:u w:val="single"/>
        </w:rPr>
        <w:t>ACE Essay Scoring</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u w:val="single"/>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A+ = 97-100</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B+ = 87-89</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C+ = 77-79</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D+ = 65-69</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A   = 93-96</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B   = 83-86</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C   = 73-76</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D   = 60-64</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A-  = 90-92</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B-  = 80-82</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C-  = 70-72</w:t>
      </w: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D-  = 50-59</w:t>
      </w:r>
    </w:p>
    <w:p w:rsidR="00747FEB" w:rsidRPr="00747FEB" w:rsidRDefault="00747FEB" w:rsidP="00747FEB">
      <w:pPr>
        <w:widowControl w:val="0"/>
        <w:overflowPunct w:val="0"/>
        <w:autoSpaceDE w:val="0"/>
        <w:autoSpaceDN w:val="0"/>
        <w:adjustRightInd w:val="0"/>
        <w:spacing w:after="0" w:line="240" w:lineRule="auto"/>
        <w:ind w:left="5760" w:firstLine="720"/>
        <w:jc w:val="center"/>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F    =   0-49</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w:t>
      </w:r>
      <w:r w:rsidRPr="00747FEB">
        <w:rPr>
          <w:rFonts w:ascii="Times New Roman" w:eastAsia="Times New Roman" w:hAnsi="Times New Roman" w:cs="Times New Roman"/>
          <w:kern w:val="28"/>
          <w:u w:val="single"/>
        </w:rPr>
        <w:t>Late</w:t>
      </w:r>
      <w:r w:rsidRPr="00747FEB">
        <w:rPr>
          <w:rFonts w:ascii="Times New Roman" w:eastAsia="Times New Roman" w:hAnsi="Times New Roman" w:cs="Times New Roman"/>
          <w:kern w:val="28"/>
        </w:rPr>
        <w:t xml:space="preserve"> </w:t>
      </w:r>
      <w:r w:rsidRPr="00747FEB">
        <w:rPr>
          <w:rFonts w:ascii="Times New Roman" w:eastAsia="Times New Roman" w:hAnsi="Times New Roman" w:cs="Times New Roman"/>
          <w:b/>
          <w:i/>
          <w:kern w:val="28"/>
        </w:rPr>
        <w:t>Writing Project/Essays</w:t>
      </w:r>
      <w:r w:rsidRPr="00747FEB">
        <w:rPr>
          <w:rFonts w:ascii="Times New Roman" w:eastAsia="Times New Roman" w:hAnsi="Times New Roman" w:cs="Times New Roman"/>
          <w:kern w:val="28"/>
        </w:rPr>
        <w:t xml:space="preserve"> = one grade level deducted per day.</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r w:rsidRPr="00747FEB">
        <w:rPr>
          <w:rFonts w:ascii="Times New Roman" w:eastAsia="Times New Roman" w:hAnsi="Times New Roman" w:cs="Times New Roman"/>
          <w:kern w:val="28"/>
        </w:rPr>
        <w:tab/>
      </w:r>
      <w:r w:rsidRPr="00747FEB">
        <w:rPr>
          <w:rFonts w:ascii="Times New Roman" w:eastAsia="Times New Roman" w:hAnsi="Times New Roman" w:cs="Times New Roman"/>
          <w:kern w:val="28"/>
        </w:rPr>
        <w:tab/>
        <w:t>-</w:t>
      </w:r>
      <w:r w:rsidRPr="00747FEB">
        <w:rPr>
          <w:rFonts w:ascii="Times New Roman" w:eastAsia="Times New Roman" w:hAnsi="Times New Roman" w:cs="Times New Roman"/>
          <w:kern w:val="28"/>
          <w:u w:val="single"/>
        </w:rPr>
        <w:t>All</w:t>
      </w:r>
      <w:r w:rsidRPr="00747FEB">
        <w:rPr>
          <w:rFonts w:ascii="Times New Roman" w:eastAsia="Times New Roman" w:hAnsi="Times New Roman" w:cs="Times New Roman"/>
          <w:kern w:val="28"/>
        </w:rPr>
        <w:t xml:space="preserve"> </w:t>
      </w:r>
      <w:r w:rsidRPr="00747FEB">
        <w:rPr>
          <w:rFonts w:ascii="Times New Roman" w:eastAsia="Times New Roman" w:hAnsi="Times New Roman" w:cs="Times New Roman"/>
          <w:b/>
          <w:i/>
          <w:kern w:val="28"/>
        </w:rPr>
        <w:t>Writing Projects/Essays</w:t>
      </w:r>
      <w:r w:rsidRPr="00747FEB">
        <w:rPr>
          <w:rFonts w:ascii="Times New Roman" w:eastAsia="Times New Roman" w:hAnsi="Times New Roman" w:cs="Times New Roman"/>
          <w:kern w:val="28"/>
        </w:rPr>
        <w:t xml:space="preserve"> must be:  Typed, Double-Spaced, 1” Margins, 12-pt., Times New Roman</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 w:val="28"/>
          <w:szCs w:val="28"/>
        </w:rPr>
      </w:pPr>
      <w:r w:rsidRPr="00747FEB">
        <w:rPr>
          <w:rFonts w:ascii="Times New Roman" w:eastAsia="Times New Roman" w:hAnsi="Times New Roman" w:cs="Times New Roman"/>
          <w:b/>
          <w:kern w:val="28"/>
          <w:sz w:val="28"/>
          <w:szCs w:val="28"/>
        </w:rPr>
        <w:lastRenderedPageBreak/>
        <w:t>COMMUNICATIONS/HUMANITIES DIVISION</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 w:val="28"/>
          <w:szCs w:val="28"/>
        </w:rPr>
      </w:pPr>
      <w:r w:rsidRPr="00747FEB">
        <w:rPr>
          <w:rFonts w:ascii="Times New Roman" w:eastAsia="Times New Roman" w:hAnsi="Times New Roman" w:cs="Times New Roman"/>
          <w:b/>
          <w:kern w:val="28"/>
          <w:sz w:val="28"/>
          <w:szCs w:val="28"/>
        </w:rPr>
        <w:t>CORNING COMMUNITY COLLEGE</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EN1010</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COLLEGE COMPOSITION I</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COURSE OBJECTIVES</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8"/>
          <w:szCs w:val="28"/>
        </w:rPr>
      </w:pPr>
      <w:r w:rsidRPr="00747FEB">
        <w:rPr>
          <w:rFonts w:ascii="Times New Roman" w:eastAsia="Times New Roman" w:hAnsi="Times New Roman" w:cs="Times New Roman"/>
          <w:b/>
          <w:kern w:val="28"/>
          <w:sz w:val="28"/>
          <w:szCs w:val="28"/>
        </w:rPr>
        <w:t>I.</w:t>
      </w:r>
      <w:r w:rsidRPr="00747FEB">
        <w:rPr>
          <w:rFonts w:ascii="Times New Roman" w:eastAsia="Times New Roman" w:hAnsi="Times New Roman" w:cs="Times New Roman"/>
          <w:b/>
          <w:kern w:val="28"/>
          <w:sz w:val="28"/>
          <w:szCs w:val="28"/>
        </w:rPr>
        <w:tab/>
        <w:t>BACKGROUND</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747FEB">
        <w:rPr>
          <w:rFonts w:ascii="Times New Roman" w:eastAsia="Times New Roman" w:hAnsi="Times New Roman" w:cs="Times New Roman"/>
          <w:kern w:val="28"/>
          <w:sz w:val="20"/>
          <w:szCs w:val="20"/>
        </w:rPr>
        <w:tab/>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0"/>
          <w:szCs w:val="20"/>
        </w:rPr>
        <w:tab/>
      </w:r>
      <w:r w:rsidRPr="00747FEB">
        <w:rPr>
          <w:rFonts w:ascii="Times New Roman" w:eastAsia="Times New Roman" w:hAnsi="Times New Roman" w:cs="Times New Roman"/>
          <w:kern w:val="28"/>
          <w:sz w:val="24"/>
          <w:szCs w:val="24"/>
        </w:rPr>
        <w:t xml:space="preserve">English 1010 </w:t>
      </w:r>
      <w:proofErr w:type="gramStart"/>
      <w:r w:rsidRPr="00747FEB">
        <w:rPr>
          <w:rFonts w:ascii="Times New Roman" w:eastAsia="Times New Roman" w:hAnsi="Times New Roman" w:cs="Times New Roman"/>
          <w:kern w:val="28"/>
          <w:sz w:val="24"/>
          <w:szCs w:val="24"/>
        </w:rPr>
        <w:t>emphasizes</w:t>
      </w:r>
      <w:proofErr w:type="gramEnd"/>
      <w:r w:rsidRPr="00747FEB">
        <w:rPr>
          <w:rFonts w:ascii="Times New Roman" w:eastAsia="Times New Roman" w:hAnsi="Times New Roman" w:cs="Times New Roman"/>
          <w:kern w:val="28"/>
          <w:sz w:val="24"/>
          <w:szCs w:val="24"/>
        </w:rPr>
        <w:t xml:space="preserve"> the development of expository and argumentative </w:t>
      </w:r>
    </w:p>
    <w:p w:rsidR="00747FEB" w:rsidRPr="00747FEB" w:rsidRDefault="00747FEB" w:rsidP="00747FE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kern w:val="28"/>
          <w:sz w:val="24"/>
          <w:szCs w:val="24"/>
        </w:rPr>
      </w:pPr>
      <w:proofErr w:type="gramStart"/>
      <w:r w:rsidRPr="00747FEB">
        <w:rPr>
          <w:rFonts w:ascii="Times New Roman" w:eastAsia="Times New Roman" w:hAnsi="Times New Roman" w:cs="Times New Roman"/>
          <w:kern w:val="28"/>
          <w:sz w:val="24"/>
          <w:szCs w:val="24"/>
        </w:rPr>
        <w:t>writing.</w:t>
      </w:r>
      <w:proofErr w:type="gramEnd"/>
      <w:r w:rsidRPr="00747FEB">
        <w:rPr>
          <w:rFonts w:ascii="Times New Roman" w:eastAsia="Times New Roman" w:hAnsi="Times New Roman" w:cs="Times New Roman"/>
          <w:kern w:val="28"/>
          <w:sz w:val="24"/>
          <w:szCs w:val="24"/>
        </w:rPr>
        <w:t xml:space="preserve">  As students improve the quality of their writing, they improve the </w:t>
      </w:r>
    </w:p>
    <w:p w:rsidR="00747FEB" w:rsidRPr="00747FEB" w:rsidRDefault="00747FEB" w:rsidP="00747FEB">
      <w:pPr>
        <w:widowControl w:val="0"/>
        <w:overflowPunct w:val="0"/>
        <w:autoSpaceDE w:val="0"/>
        <w:autoSpaceDN w:val="0"/>
        <w:adjustRightInd w:val="0"/>
        <w:spacing w:after="0" w:line="240" w:lineRule="auto"/>
        <w:ind w:left="720"/>
        <w:textAlignment w:val="baseline"/>
        <w:rPr>
          <w:rFonts w:ascii="Times New Roman" w:eastAsia="Times New Roman" w:hAnsi="Times New Roman" w:cs="Times New Roman"/>
          <w:kern w:val="28"/>
          <w:sz w:val="24"/>
          <w:szCs w:val="24"/>
        </w:rPr>
      </w:pPr>
      <w:proofErr w:type="gramStart"/>
      <w:r w:rsidRPr="00747FEB">
        <w:rPr>
          <w:rFonts w:ascii="Times New Roman" w:eastAsia="Times New Roman" w:hAnsi="Times New Roman" w:cs="Times New Roman"/>
          <w:kern w:val="28"/>
          <w:sz w:val="24"/>
          <w:szCs w:val="24"/>
        </w:rPr>
        <w:t>quality of their thinking.</w:t>
      </w:r>
      <w:proofErr w:type="gramEnd"/>
      <w:r w:rsidRPr="00747FEB">
        <w:rPr>
          <w:rFonts w:ascii="Times New Roman" w:eastAsia="Times New Roman" w:hAnsi="Times New Roman" w:cs="Times New Roman"/>
          <w:kern w:val="28"/>
          <w:sz w:val="24"/>
          <w:szCs w:val="24"/>
        </w:rPr>
        <w:t xml:space="preserve">  The course is designed to sharpen the student’s </w:t>
      </w:r>
    </w:p>
    <w:p w:rsidR="00747FEB" w:rsidRPr="00747FEB" w:rsidRDefault="00747FEB" w:rsidP="00747FE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 xml:space="preserve">perception of the world and to facilitate writing with clarity, organization, depth, </w:t>
      </w:r>
    </w:p>
    <w:p w:rsidR="00747FEB" w:rsidRPr="00747FEB" w:rsidRDefault="00747FEB" w:rsidP="00747FE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kern w:val="28"/>
          <w:sz w:val="24"/>
          <w:szCs w:val="24"/>
        </w:rPr>
      </w:pPr>
      <w:proofErr w:type="gramStart"/>
      <w:r w:rsidRPr="00747FEB">
        <w:rPr>
          <w:rFonts w:ascii="Times New Roman" w:eastAsia="Times New Roman" w:hAnsi="Times New Roman" w:cs="Times New Roman"/>
          <w:kern w:val="28"/>
          <w:sz w:val="24"/>
          <w:szCs w:val="24"/>
        </w:rPr>
        <w:t>and correctness.</w:t>
      </w:r>
      <w:proofErr w:type="gramEnd"/>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kern w:val="28"/>
          <w:sz w:val="28"/>
          <w:szCs w:val="28"/>
        </w:rPr>
      </w:pPr>
      <w:r w:rsidRPr="00747FEB">
        <w:rPr>
          <w:rFonts w:ascii="Times New Roman" w:eastAsia="Times New Roman" w:hAnsi="Times New Roman" w:cs="Times New Roman"/>
          <w:b/>
          <w:kern w:val="28"/>
          <w:sz w:val="28"/>
          <w:szCs w:val="28"/>
        </w:rPr>
        <w:t>II.</w:t>
      </w:r>
      <w:r w:rsidRPr="00747FEB">
        <w:rPr>
          <w:rFonts w:ascii="Times New Roman" w:eastAsia="Times New Roman" w:hAnsi="Times New Roman" w:cs="Times New Roman"/>
          <w:b/>
          <w:kern w:val="28"/>
          <w:sz w:val="28"/>
          <w:szCs w:val="28"/>
        </w:rPr>
        <w:tab/>
        <w:t>OBJECTIVES FOR ENGLISH 1010</w:t>
      </w:r>
    </w:p>
    <w:p w:rsidR="00747FEB" w:rsidRPr="00747FEB" w:rsidRDefault="00747FEB" w:rsidP="00747FEB">
      <w:pPr>
        <w:widowControl w:val="0"/>
        <w:overflowPunct w:val="0"/>
        <w:autoSpaceDE w:val="0"/>
        <w:autoSpaceDN w:val="0"/>
        <w:adjustRightInd w:val="0"/>
        <w:spacing w:after="0" w:line="240" w:lineRule="auto"/>
        <w:ind w:left="720" w:hanging="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0"/>
          <w:szCs w:val="20"/>
        </w:rPr>
        <w:tab/>
      </w:r>
      <w:r w:rsidRPr="00747FEB">
        <w:rPr>
          <w:rFonts w:ascii="Times New Roman" w:eastAsia="Times New Roman" w:hAnsi="Times New Roman" w:cs="Times New Roman"/>
          <w:kern w:val="28"/>
          <w:sz w:val="24"/>
          <w:szCs w:val="24"/>
        </w:rPr>
        <w:t>Students should demonstrate competency in the following areas:</w:t>
      </w:r>
    </w:p>
    <w:p w:rsidR="00747FEB" w:rsidRPr="00747FEB" w:rsidRDefault="00747FEB" w:rsidP="00747FE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ind w:left="1440" w:hanging="720"/>
        <w:textAlignment w:val="baseline"/>
        <w:rPr>
          <w:rFonts w:ascii="Times New Roman" w:eastAsia="Times New Roman" w:hAnsi="Times New Roman" w:cs="Times New Roman"/>
          <w:kern w:val="28"/>
          <w:sz w:val="28"/>
          <w:szCs w:val="28"/>
        </w:rPr>
      </w:pPr>
      <w:r w:rsidRPr="00747FEB">
        <w:rPr>
          <w:rFonts w:ascii="Times New Roman" w:eastAsia="Times New Roman" w:hAnsi="Times New Roman" w:cs="Times New Roman"/>
          <w:kern w:val="28"/>
          <w:sz w:val="28"/>
          <w:szCs w:val="28"/>
        </w:rPr>
        <w:t>A.</w:t>
      </w:r>
      <w:r w:rsidRPr="00747FEB">
        <w:rPr>
          <w:rFonts w:ascii="Times New Roman" w:eastAsia="Times New Roman" w:hAnsi="Times New Roman" w:cs="Times New Roman"/>
          <w:kern w:val="28"/>
          <w:sz w:val="28"/>
          <w:szCs w:val="28"/>
        </w:rPr>
        <w:tab/>
        <w:t>Reading, analyzing, and discussing arguments and other rhetorical models by:</w:t>
      </w:r>
    </w:p>
    <w:p w:rsidR="00747FEB" w:rsidRPr="00747FEB" w:rsidRDefault="00747FEB" w:rsidP="00747FE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t>1.</w:t>
      </w:r>
      <w:r w:rsidRPr="00747FEB">
        <w:rPr>
          <w:rFonts w:ascii="Times New Roman" w:eastAsia="Times New Roman" w:hAnsi="Times New Roman" w:cs="Times New Roman"/>
          <w:kern w:val="28"/>
          <w:sz w:val="24"/>
          <w:szCs w:val="24"/>
        </w:rPr>
        <w:tab/>
        <w:t>Identifying major premises.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t>2.</w:t>
      </w:r>
      <w:r w:rsidRPr="00747FEB">
        <w:rPr>
          <w:rFonts w:ascii="Times New Roman" w:eastAsia="Times New Roman" w:hAnsi="Times New Roman" w:cs="Times New Roman"/>
          <w:kern w:val="28"/>
          <w:sz w:val="24"/>
          <w:szCs w:val="24"/>
        </w:rPr>
        <w:tab/>
        <w:t xml:space="preserve">Locating and evaluating supporting evidence. </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t>3.</w:t>
      </w:r>
      <w:r w:rsidRPr="00747FEB">
        <w:rPr>
          <w:rFonts w:ascii="Times New Roman" w:eastAsia="Times New Roman" w:hAnsi="Times New Roman" w:cs="Times New Roman"/>
          <w:kern w:val="28"/>
          <w:sz w:val="24"/>
          <w:szCs w:val="24"/>
        </w:rPr>
        <w:tab/>
        <w:t>Recognizing claims and/or deductive conclusions.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t>4.</w:t>
      </w:r>
      <w:r w:rsidRPr="00747FEB">
        <w:rPr>
          <w:rFonts w:ascii="Times New Roman" w:eastAsia="Times New Roman" w:hAnsi="Times New Roman" w:cs="Times New Roman"/>
          <w:kern w:val="28"/>
          <w:sz w:val="24"/>
          <w:szCs w:val="24"/>
        </w:rPr>
        <w:tab/>
        <w:t xml:space="preserve">Determining logical validity. </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8"/>
          <w:szCs w:val="28"/>
        </w:rPr>
        <w:t>B.</w:t>
      </w:r>
      <w:r w:rsidRPr="00747FEB">
        <w:rPr>
          <w:rFonts w:ascii="Times New Roman" w:eastAsia="Times New Roman" w:hAnsi="Times New Roman" w:cs="Times New Roman"/>
          <w:kern w:val="28"/>
          <w:sz w:val="28"/>
          <w:szCs w:val="28"/>
        </w:rPr>
        <w:tab/>
        <w:t>Writing process techniques that include:</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1.</w:t>
      </w:r>
      <w:r w:rsidRPr="00747FEB">
        <w:rPr>
          <w:rFonts w:ascii="Times New Roman" w:eastAsia="Times New Roman" w:hAnsi="Times New Roman" w:cs="Times New Roman"/>
          <w:kern w:val="28"/>
          <w:sz w:val="24"/>
          <w:szCs w:val="24"/>
        </w:rPr>
        <w:tab/>
        <w:t xml:space="preserve">Inventing ideas through freewriting, brainstorming, discussion, </w:t>
      </w:r>
    </w:p>
    <w:p w:rsidR="00747FEB" w:rsidRPr="00747FEB" w:rsidRDefault="00747FEB" w:rsidP="00747FEB">
      <w:pPr>
        <w:widowControl w:val="0"/>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kern w:val="28"/>
          <w:sz w:val="24"/>
          <w:szCs w:val="24"/>
        </w:rPr>
      </w:pPr>
      <w:proofErr w:type="gramStart"/>
      <w:r w:rsidRPr="00747FEB">
        <w:rPr>
          <w:rFonts w:ascii="Times New Roman" w:eastAsia="Times New Roman" w:hAnsi="Times New Roman" w:cs="Times New Roman"/>
          <w:kern w:val="28"/>
          <w:sz w:val="24"/>
          <w:szCs w:val="24"/>
        </w:rPr>
        <w:t>reading, research, etc.</w:t>
      </w:r>
      <w:proofErr w:type="gramEnd"/>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2.</w:t>
      </w:r>
      <w:r w:rsidRPr="00747FEB">
        <w:rPr>
          <w:rFonts w:ascii="Times New Roman" w:eastAsia="Times New Roman" w:hAnsi="Times New Roman" w:cs="Times New Roman"/>
          <w:kern w:val="28"/>
          <w:sz w:val="24"/>
          <w:szCs w:val="24"/>
        </w:rPr>
        <w:tab/>
        <w:t>Analyzing the audience.</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3.</w:t>
      </w:r>
      <w:r w:rsidRPr="00747FEB">
        <w:rPr>
          <w:rFonts w:ascii="Times New Roman" w:eastAsia="Times New Roman" w:hAnsi="Times New Roman" w:cs="Times New Roman"/>
          <w:kern w:val="28"/>
          <w:sz w:val="24"/>
          <w:szCs w:val="24"/>
        </w:rPr>
        <w:tab/>
        <w:t>Evaluating ideas and formulating a unifying thesis.</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4.</w:t>
      </w:r>
      <w:r w:rsidRPr="00747FEB">
        <w:rPr>
          <w:rFonts w:ascii="Times New Roman" w:eastAsia="Times New Roman" w:hAnsi="Times New Roman" w:cs="Times New Roman"/>
          <w:kern w:val="28"/>
          <w:sz w:val="24"/>
          <w:szCs w:val="24"/>
        </w:rPr>
        <w:tab/>
        <w:t>Organizing material into a coherent plan.</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5.</w:t>
      </w:r>
      <w:r w:rsidRPr="00747FEB">
        <w:rPr>
          <w:rFonts w:ascii="Times New Roman" w:eastAsia="Times New Roman" w:hAnsi="Times New Roman" w:cs="Times New Roman"/>
          <w:kern w:val="28"/>
          <w:sz w:val="24"/>
          <w:szCs w:val="24"/>
        </w:rPr>
        <w:tab/>
        <w:t>Generating multiple drafts.</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6.</w:t>
      </w:r>
      <w:r w:rsidRPr="00747FEB">
        <w:rPr>
          <w:rFonts w:ascii="Times New Roman" w:eastAsia="Times New Roman" w:hAnsi="Times New Roman" w:cs="Times New Roman"/>
          <w:kern w:val="28"/>
          <w:sz w:val="24"/>
          <w:szCs w:val="24"/>
        </w:rPr>
        <w:tab/>
        <w:t>Revising for content, style, clarity, and correctness.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8"/>
          <w:szCs w:val="28"/>
        </w:rPr>
        <w:t>C.</w:t>
      </w:r>
      <w:r w:rsidRPr="00747FEB">
        <w:rPr>
          <w:rFonts w:ascii="Times New Roman" w:eastAsia="Times New Roman" w:hAnsi="Times New Roman" w:cs="Times New Roman"/>
          <w:kern w:val="28"/>
          <w:sz w:val="28"/>
          <w:szCs w:val="28"/>
        </w:rPr>
        <w:tab/>
        <w:t>Composing well-organized essays that:</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1.</w:t>
      </w:r>
      <w:r w:rsidRPr="00747FEB">
        <w:rPr>
          <w:rFonts w:ascii="Times New Roman" w:eastAsia="Times New Roman" w:hAnsi="Times New Roman" w:cs="Times New Roman"/>
          <w:kern w:val="28"/>
          <w:sz w:val="24"/>
          <w:szCs w:val="24"/>
        </w:rPr>
        <w:tab/>
        <w:t>Include clear theses.</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2.</w:t>
      </w:r>
      <w:r w:rsidRPr="00747FEB">
        <w:rPr>
          <w:rFonts w:ascii="Times New Roman" w:eastAsia="Times New Roman" w:hAnsi="Times New Roman" w:cs="Times New Roman"/>
          <w:kern w:val="28"/>
          <w:sz w:val="24"/>
          <w:szCs w:val="24"/>
        </w:rPr>
        <w:tab/>
        <w:t>Support those theses with appropriate evidence and appeals.</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3.</w:t>
      </w:r>
      <w:r w:rsidRPr="00747FEB">
        <w:rPr>
          <w:rFonts w:ascii="Times New Roman" w:eastAsia="Times New Roman" w:hAnsi="Times New Roman" w:cs="Times New Roman"/>
          <w:kern w:val="28"/>
          <w:sz w:val="24"/>
          <w:szCs w:val="24"/>
        </w:rPr>
        <w:tab/>
        <w:t>Avoid fallacies of logic and avoid clichéd or unexamined items.</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4.</w:t>
      </w:r>
      <w:r w:rsidRPr="00747FEB">
        <w:rPr>
          <w:rFonts w:ascii="Times New Roman" w:eastAsia="Times New Roman" w:hAnsi="Times New Roman" w:cs="Times New Roman"/>
          <w:kern w:val="28"/>
          <w:sz w:val="24"/>
          <w:szCs w:val="24"/>
        </w:rPr>
        <w:tab/>
        <w:t>Define terms sufficiently if necessary.</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5.</w:t>
      </w:r>
      <w:r w:rsidRPr="00747FEB">
        <w:rPr>
          <w:rFonts w:ascii="Times New Roman" w:eastAsia="Times New Roman" w:hAnsi="Times New Roman" w:cs="Times New Roman"/>
          <w:kern w:val="28"/>
          <w:sz w:val="24"/>
          <w:szCs w:val="24"/>
        </w:rPr>
        <w:tab/>
        <w:t>Employ language appropriate to college level writing.</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6.</w:t>
      </w:r>
      <w:r w:rsidRPr="00747FEB">
        <w:rPr>
          <w:rFonts w:ascii="Times New Roman" w:eastAsia="Times New Roman" w:hAnsi="Times New Roman" w:cs="Times New Roman"/>
          <w:kern w:val="28"/>
          <w:sz w:val="24"/>
          <w:szCs w:val="24"/>
        </w:rPr>
        <w:tab/>
        <w:t>Anticipate and refute counterarguments where appropriate.</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7.</w:t>
      </w:r>
      <w:r w:rsidRPr="00747FEB">
        <w:rPr>
          <w:rFonts w:ascii="Times New Roman" w:eastAsia="Times New Roman" w:hAnsi="Times New Roman" w:cs="Times New Roman"/>
          <w:kern w:val="28"/>
          <w:sz w:val="24"/>
          <w:szCs w:val="24"/>
        </w:rPr>
        <w:tab/>
        <w:t xml:space="preserve">Comprise well-developed body paragraphs, introductions, and </w:t>
      </w:r>
    </w:p>
    <w:p w:rsidR="00747FEB" w:rsidRPr="00747FEB" w:rsidRDefault="00747FEB" w:rsidP="00747FEB">
      <w:pPr>
        <w:widowControl w:val="0"/>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kern w:val="28"/>
          <w:sz w:val="24"/>
          <w:szCs w:val="24"/>
        </w:rPr>
      </w:pPr>
      <w:proofErr w:type="gramStart"/>
      <w:r w:rsidRPr="00747FEB">
        <w:rPr>
          <w:rFonts w:ascii="Times New Roman" w:eastAsia="Times New Roman" w:hAnsi="Times New Roman" w:cs="Times New Roman"/>
          <w:kern w:val="28"/>
          <w:sz w:val="24"/>
          <w:szCs w:val="24"/>
        </w:rPr>
        <w:t>conclusions.</w:t>
      </w:r>
      <w:proofErr w:type="gramEnd"/>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4"/>
          <w:szCs w:val="24"/>
        </w:rPr>
        <w:tab/>
        <w:t>8.</w:t>
      </w:r>
      <w:r w:rsidRPr="00747FEB">
        <w:rPr>
          <w:rFonts w:ascii="Times New Roman" w:eastAsia="Times New Roman" w:hAnsi="Times New Roman" w:cs="Times New Roman"/>
          <w:kern w:val="28"/>
          <w:sz w:val="24"/>
          <w:szCs w:val="24"/>
        </w:rPr>
        <w:tab/>
        <w:t>Conform to standard usage, grammar, and mechanics.</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747FEB">
        <w:rPr>
          <w:rFonts w:ascii="Times New Roman" w:eastAsia="Times New Roman" w:hAnsi="Times New Roman" w:cs="Times New Roman"/>
          <w:kern w:val="28"/>
          <w:sz w:val="24"/>
          <w:szCs w:val="24"/>
        </w:rPr>
        <w:tab/>
      </w:r>
      <w:r w:rsidRPr="00747FEB">
        <w:rPr>
          <w:rFonts w:ascii="Times New Roman" w:eastAsia="Times New Roman" w:hAnsi="Times New Roman" w:cs="Times New Roman"/>
          <w:kern w:val="28"/>
          <w:sz w:val="28"/>
          <w:szCs w:val="28"/>
        </w:rPr>
        <w:t>D.</w:t>
      </w:r>
      <w:r w:rsidRPr="00747FEB">
        <w:rPr>
          <w:rFonts w:ascii="Times New Roman" w:eastAsia="Times New Roman" w:hAnsi="Times New Roman" w:cs="Times New Roman"/>
          <w:kern w:val="28"/>
          <w:sz w:val="28"/>
          <w:szCs w:val="28"/>
        </w:rPr>
        <w:tab/>
        <w:t xml:space="preserve">Creating researched essays through the process of: </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1.</w:t>
      </w:r>
      <w:r w:rsidRPr="00747FEB">
        <w:rPr>
          <w:rFonts w:ascii="Times New Roman" w:eastAsia="Times New Roman" w:hAnsi="Times New Roman" w:cs="Times New Roman"/>
          <w:kern w:val="28"/>
          <w:sz w:val="24"/>
          <w:szCs w:val="24"/>
        </w:rPr>
        <w:tab/>
        <w:t>Choosing and refining a topic that conforms to assigned criteria.</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2.</w:t>
      </w:r>
      <w:r w:rsidRPr="00747FEB">
        <w:rPr>
          <w:rFonts w:ascii="Times New Roman" w:eastAsia="Times New Roman" w:hAnsi="Times New Roman" w:cs="Times New Roman"/>
          <w:kern w:val="28"/>
          <w:sz w:val="24"/>
          <w:szCs w:val="24"/>
        </w:rPr>
        <w:tab/>
        <w:t>Locating and evaluating supportive material.</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3.</w:t>
      </w:r>
      <w:r w:rsidRPr="00747FEB">
        <w:rPr>
          <w:rFonts w:ascii="Times New Roman" w:eastAsia="Times New Roman" w:hAnsi="Times New Roman" w:cs="Times New Roman"/>
          <w:kern w:val="28"/>
          <w:sz w:val="24"/>
          <w:szCs w:val="24"/>
        </w:rPr>
        <w:tab/>
        <w:t>Properly employing quoted, paraphrased, or summarized material.</w:t>
      </w:r>
    </w:p>
    <w:p w:rsidR="00747FEB" w:rsidRPr="00747FEB" w:rsidRDefault="00747FEB" w:rsidP="00747FEB">
      <w:pPr>
        <w:widowControl w:val="0"/>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4.</w:t>
      </w:r>
      <w:r w:rsidRPr="00747FEB">
        <w:rPr>
          <w:rFonts w:ascii="Times New Roman" w:eastAsia="Times New Roman" w:hAnsi="Times New Roman" w:cs="Times New Roman"/>
          <w:kern w:val="28"/>
          <w:sz w:val="24"/>
          <w:szCs w:val="24"/>
        </w:rPr>
        <w:tab/>
        <w:t>Utilizing the MLA style and format.</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32"/>
          <w:szCs w:val="32"/>
        </w:rPr>
      </w:pPr>
      <w:r w:rsidRPr="00747FEB">
        <w:rPr>
          <w:rFonts w:ascii="Times New Roman" w:eastAsia="Times New Roman" w:hAnsi="Times New Roman" w:cs="Times New Roman"/>
          <w:kern w:val="28"/>
          <w:sz w:val="32"/>
          <w:szCs w:val="32"/>
        </w:rPr>
        <w:t>Corning Community College</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32"/>
          <w:szCs w:val="32"/>
        </w:rPr>
      </w:pPr>
      <w:r w:rsidRPr="00747FEB">
        <w:rPr>
          <w:rFonts w:ascii="Times New Roman" w:eastAsia="Times New Roman" w:hAnsi="Times New Roman" w:cs="Times New Roman"/>
          <w:kern w:val="28"/>
          <w:sz w:val="32"/>
          <w:szCs w:val="32"/>
        </w:rPr>
        <w:t>English Department</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28"/>
          <w:sz w:val="32"/>
          <w:szCs w:val="32"/>
        </w:rPr>
      </w:pPr>
      <w:r w:rsidRPr="00747FEB">
        <w:rPr>
          <w:rFonts w:ascii="Times New Roman" w:eastAsia="Times New Roman" w:hAnsi="Times New Roman" w:cs="Times New Roman"/>
          <w:b/>
          <w:i/>
          <w:kern w:val="28"/>
          <w:sz w:val="32"/>
          <w:szCs w:val="32"/>
        </w:rPr>
        <w:t>ENGL 1010 Outcomes</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28"/>
          <w:sz w:val="32"/>
          <w:szCs w:val="32"/>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Students will demonstrate the ability to:</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Produce coherent texts in conformance with all assigned objectives and appropriate to college-level proficiency in exposition and argumentation/persuasion, including the following organizational and structural criteria:</w:t>
      </w:r>
    </w:p>
    <w:p w:rsidR="00747FEB" w:rsidRPr="00747FEB" w:rsidRDefault="00747FEB" w:rsidP="00747FEB">
      <w:pPr>
        <w:widowControl w:val="0"/>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Introductory material appropriate to the purpose and audience</w:t>
      </w:r>
    </w:p>
    <w:p w:rsidR="00747FEB" w:rsidRPr="00747FEB" w:rsidRDefault="00747FEB" w:rsidP="00747FEB">
      <w:pPr>
        <w:widowControl w:val="0"/>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Clear thesis that is adequately developed and supported</w:t>
      </w:r>
    </w:p>
    <w:p w:rsidR="00747FEB" w:rsidRPr="00747FEB" w:rsidRDefault="00747FEB" w:rsidP="00747FEB">
      <w:pPr>
        <w:widowControl w:val="0"/>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Body paragraphs focused, presented in logical order, and supporting the thesis</w:t>
      </w:r>
    </w:p>
    <w:p w:rsidR="00747FEB" w:rsidRPr="00747FEB" w:rsidRDefault="00747FEB" w:rsidP="00747FEB">
      <w:pPr>
        <w:widowControl w:val="0"/>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Concluding material appropriate to the purpose and audience</w:t>
      </w:r>
    </w:p>
    <w:p w:rsidR="00747FEB" w:rsidRPr="00747FEB" w:rsidRDefault="00747FEB" w:rsidP="00747FEB">
      <w:pPr>
        <w:widowControl w:val="0"/>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Style and diction appropriate to the college level</w:t>
      </w:r>
    </w:p>
    <w:p w:rsidR="00747FEB" w:rsidRPr="00747FEB" w:rsidRDefault="00747FEB" w:rsidP="00747FE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Produce valid and structured logical  arguments, including the following specific criteria:</w:t>
      </w:r>
    </w:p>
    <w:p w:rsidR="00747FEB" w:rsidRPr="00747FEB" w:rsidRDefault="00747FEB" w:rsidP="00747FEB">
      <w:pPr>
        <w:widowControl w:val="0"/>
        <w:numPr>
          <w:ilvl w:val="0"/>
          <w:numId w:val="7"/>
        </w:numPr>
        <w:tabs>
          <w:tab w:val="clear" w:pos="360"/>
          <w:tab w:val="num" w:pos="1080"/>
        </w:tabs>
        <w:overflowPunct w:val="0"/>
        <w:autoSpaceDE w:val="0"/>
        <w:autoSpaceDN w:val="0"/>
        <w:adjustRightInd w:val="0"/>
        <w:spacing w:after="0" w:line="240" w:lineRule="auto"/>
        <w:ind w:left="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All content material pertinent to the thesis</w:t>
      </w:r>
    </w:p>
    <w:p w:rsidR="00747FEB" w:rsidRPr="00747FEB" w:rsidRDefault="00747FEB" w:rsidP="00747FEB">
      <w:pPr>
        <w:widowControl w:val="0"/>
        <w:numPr>
          <w:ilvl w:val="0"/>
          <w:numId w:val="7"/>
        </w:numPr>
        <w:tabs>
          <w:tab w:val="clear" w:pos="360"/>
          <w:tab w:val="num" w:pos="1080"/>
        </w:tabs>
        <w:overflowPunct w:val="0"/>
        <w:autoSpaceDE w:val="0"/>
        <w:autoSpaceDN w:val="0"/>
        <w:adjustRightInd w:val="0"/>
        <w:spacing w:after="0" w:line="240" w:lineRule="auto"/>
        <w:ind w:left="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All claims and appeals supported</w:t>
      </w:r>
    </w:p>
    <w:p w:rsidR="00747FEB" w:rsidRPr="00747FEB" w:rsidRDefault="00747FEB" w:rsidP="00747FEB">
      <w:pPr>
        <w:widowControl w:val="0"/>
        <w:numPr>
          <w:ilvl w:val="0"/>
          <w:numId w:val="7"/>
        </w:numPr>
        <w:tabs>
          <w:tab w:val="clear" w:pos="360"/>
          <w:tab w:val="num" w:pos="1080"/>
        </w:tabs>
        <w:overflowPunct w:val="0"/>
        <w:autoSpaceDE w:val="0"/>
        <w:autoSpaceDN w:val="0"/>
        <w:adjustRightInd w:val="0"/>
        <w:spacing w:after="0" w:line="240" w:lineRule="auto"/>
        <w:ind w:left="72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No significant contradictions, inconsistencies, or fallacies of logic</w:t>
      </w:r>
    </w:p>
    <w:p w:rsidR="00747FEB" w:rsidRPr="00747FEB" w:rsidRDefault="00747FEB" w:rsidP="00747FE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Produce at least one extended piece of documented writing in conformance with the outcomes stated above and additionally including the following specific criteria:</w:t>
      </w:r>
    </w:p>
    <w:p w:rsidR="00747FEB" w:rsidRPr="00747FEB" w:rsidRDefault="00747FEB" w:rsidP="00747FEB">
      <w:pPr>
        <w:widowControl w:val="0"/>
        <w:numPr>
          <w:ilvl w:val="0"/>
          <w:numId w:val="8"/>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Appropriate MLA documentation style and format</w:t>
      </w:r>
    </w:p>
    <w:p w:rsidR="00747FEB" w:rsidRPr="00747FEB" w:rsidRDefault="00747FEB" w:rsidP="00747FEB">
      <w:pPr>
        <w:widowControl w:val="0"/>
        <w:numPr>
          <w:ilvl w:val="0"/>
          <w:numId w:val="8"/>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Borrowed materials integrated appropriately</w:t>
      </w:r>
    </w:p>
    <w:p w:rsidR="00747FEB" w:rsidRPr="00747FEB" w:rsidRDefault="00747FEB" w:rsidP="00747FEB">
      <w:pPr>
        <w:widowControl w:val="0"/>
        <w:numPr>
          <w:ilvl w:val="0"/>
          <w:numId w:val="9"/>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No evidence of plagiarism</w:t>
      </w:r>
    </w:p>
    <w:p w:rsidR="00747FEB" w:rsidRPr="00747FEB" w:rsidRDefault="00747FEB" w:rsidP="00747FEB">
      <w:pPr>
        <w:widowControl w:val="0"/>
        <w:numPr>
          <w:ilvl w:val="0"/>
          <w:numId w:val="9"/>
        </w:numPr>
        <w:tabs>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Sources of information reliable, sufficient, and diverse</w:t>
      </w:r>
    </w:p>
    <w:p w:rsidR="00747FEB" w:rsidRPr="00747FEB" w:rsidRDefault="00747FEB" w:rsidP="00747FE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12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Utilize the conventions of  standard written English, including the following specific criteria:</w:t>
      </w:r>
    </w:p>
    <w:p w:rsidR="00747FEB" w:rsidRPr="00747FEB" w:rsidRDefault="00747FEB" w:rsidP="00747FEB">
      <w:pPr>
        <w:widowControl w:val="0"/>
        <w:numPr>
          <w:ilvl w:val="0"/>
          <w:numId w:val="6"/>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Generally free of significant sentence structure errors</w:t>
      </w:r>
    </w:p>
    <w:p w:rsidR="00747FEB" w:rsidRPr="00747FEB" w:rsidRDefault="00747FEB" w:rsidP="00747FEB">
      <w:pPr>
        <w:widowControl w:val="0"/>
        <w:numPr>
          <w:ilvl w:val="0"/>
          <w:numId w:val="6"/>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Generally free of significant grammatical errors</w:t>
      </w:r>
    </w:p>
    <w:p w:rsidR="00747FEB" w:rsidRPr="00747FEB" w:rsidRDefault="00747FEB" w:rsidP="00747FEB">
      <w:pPr>
        <w:widowControl w:val="0"/>
        <w:numPr>
          <w:ilvl w:val="0"/>
          <w:numId w:val="6"/>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Generally free of significant mechanical errors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rPr>
      </w:pPr>
    </w:p>
    <w:p w:rsidR="00747FEB" w:rsidRPr="00747FEB" w:rsidRDefault="00747FEB" w:rsidP="00747FEB">
      <w:pPr>
        <w:widowControl w:val="0"/>
        <w:overflowPunct w:val="0"/>
        <w:autoSpaceDE w:val="0"/>
        <w:autoSpaceDN w:val="0"/>
        <w:adjustRightInd w:val="0"/>
        <w:spacing w:after="0" w:line="240" w:lineRule="auto"/>
        <w:textAlignment w:val="baseline"/>
        <w:rPr>
          <w:rFonts w:ascii="Comic Sans MS" w:eastAsia="Times New Roman" w:hAnsi="Comic Sans MS"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8"/>
          <w:szCs w:val="28"/>
        </w:rPr>
      </w:pPr>
      <w:r w:rsidRPr="00747FEB">
        <w:rPr>
          <w:rFonts w:ascii="Times New Roman" w:eastAsia="Times New Roman" w:hAnsi="Times New Roman" w:cs="Times New Roman"/>
          <w:b/>
          <w:bCs/>
          <w:kern w:val="28"/>
          <w:sz w:val="28"/>
          <w:szCs w:val="28"/>
        </w:rPr>
        <w:lastRenderedPageBreak/>
        <w:t>COMMUNICATIONS/HUMANITIES DIVISION</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Candara" w:eastAsia="Times New Roman" w:hAnsi="Candara" w:cs="Times New Roman"/>
          <w:b/>
          <w:kern w:val="28"/>
          <w:sz w:val="32"/>
          <w:szCs w:val="32"/>
        </w:rPr>
      </w:pPr>
      <w:r w:rsidRPr="00747FEB">
        <w:rPr>
          <w:rFonts w:ascii="Candara" w:eastAsia="Times New Roman" w:hAnsi="Candara" w:cs="Times New Roman"/>
          <w:b/>
          <w:kern w:val="28"/>
          <w:sz w:val="32"/>
          <w:szCs w:val="32"/>
        </w:rPr>
        <w:t>Attendance Policy:</w:t>
      </w:r>
    </w:p>
    <w:p w:rsidR="00747FEB" w:rsidRPr="00747FEB" w:rsidRDefault="00747FEB" w:rsidP="00747FEB">
      <w:pPr>
        <w:widowControl w:val="0"/>
        <w:overflowPunct w:val="0"/>
        <w:autoSpaceDE w:val="0"/>
        <w:autoSpaceDN w:val="0"/>
        <w:adjustRightInd w:val="0"/>
        <w:spacing w:after="0" w:line="240" w:lineRule="auto"/>
        <w:textAlignment w:val="baseline"/>
        <w:rPr>
          <w:rFonts w:ascii="Candara" w:eastAsia="Times New Roman" w:hAnsi="Candara" w:cs="Times New Roman"/>
          <w:b/>
          <w:kern w:val="28"/>
          <w:sz w:val="32"/>
          <w:szCs w:val="32"/>
        </w:rPr>
      </w:pPr>
    </w:p>
    <w:p w:rsidR="00747FEB" w:rsidRPr="00747FEB" w:rsidRDefault="00747FEB" w:rsidP="00747FEB">
      <w:pPr>
        <w:widowControl w:val="0"/>
        <w:overflowPunct w:val="0"/>
        <w:autoSpaceDE w:val="0"/>
        <w:autoSpaceDN w:val="0"/>
        <w:adjustRightInd w:val="0"/>
        <w:spacing w:after="0" w:line="240" w:lineRule="auto"/>
        <w:textAlignment w:val="baseline"/>
        <w:rPr>
          <w:rFonts w:ascii="Candara" w:eastAsia="Times New Roman" w:hAnsi="Candara" w:cs="Times New Roman"/>
          <w:b/>
          <w:kern w:val="28"/>
          <w:sz w:val="32"/>
          <w:szCs w:val="32"/>
        </w:rPr>
      </w:pPr>
      <w:r w:rsidRPr="00747FEB">
        <w:rPr>
          <w:rFonts w:ascii="Times New Roman" w:eastAsia="Times New Roman" w:hAnsi="Times New Roman" w:cs="Times New Roman"/>
          <w:kern w:val="28"/>
          <w:sz w:val="24"/>
          <w:szCs w:val="24"/>
        </w:rPr>
        <w:t>The Corning Community College Communications/Humanities Division believes that</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47FEB">
        <w:rPr>
          <w:rFonts w:ascii="Times New Roman" w:eastAsia="Times New Roman" w:hAnsi="Times New Roman" w:cs="Times New Roman"/>
          <w:sz w:val="24"/>
          <w:szCs w:val="20"/>
        </w:rPr>
        <w:t>since the college classroom experience is more than just a transfer of information from teacher to student, but also an opportunity for gaining insights and tolerance of divergent opinions from ideas shared through open discussion</w:t>
      </w:r>
      <w:r w:rsidRPr="00747FEB">
        <w:rPr>
          <w:rFonts w:ascii="Times New Roman" w:eastAsia="Times New Roman" w:hAnsi="Times New Roman" w:cs="Times New Roman"/>
          <w:sz w:val="24"/>
          <w:szCs w:val="20"/>
        </w:rPr>
        <w:sym w:font="Symbol" w:char="F0BE"/>
      </w:r>
      <w:r w:rsidRPr="00747FEB">
        <w:rPr>
          <w:rFonts w:ascii="Times New Roman" w:eastAsia="Times New Roman" w:hAnsi="Times New Roman" w:cs="Times New Roman"/>
          <w:sz w:val="24"/>
          <w:szCs w:val="20"/>
        </w:rPr>
        <w:t>all of which are necessary in the educated individual;</w:t>
      </w:r>
    </w:p>
    <w:p w:rsidR="00747FEB" w:rsidRPr="00747FEB" w:rsidRDefault="00747FEB" w:rsidP="00747FEB">
      <w:pPr>
        <w:spacing w:after="0" w:line="240" w:lineRule="auto"/>
        <w:rPr>
          <w:rFonts w:ascii="Times New Roman" w:eastAsia="Times New Roman" w:hAnsi="Times New Roman" w:cs="Times New Roman"/>
          <w:sz w:val="24"/>
          <w:szCs w:val="24"/>
        </w:rPr>
      </w:pPr>
    </w:p>
    <w:p w:rsidR="00747FEB" w:rsidRPr="00747FEB" w:rsidRDefault="00747FEB" w:rsidP="00747FEB">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and since, by the fact of the student’s voluntarily entering a situation in which the exchange of ideas is intrinsic, a student assumes the obligation to participate in classroom activities;</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 xml:space="preserve">the Attendance Policy of the Communications Division is that </w:t>
      </w:r>
      <w:r w:rsidRPr="00747FEB">
        <w:rPr>
          <w:rFonts w:ascii="Times New Roman" w:eastAsia="Times New Roman" w:hAnsi="Times New Roman" w:cs="Times New Roman"/>
          <w:b/>
          <w:kern w:val="28"/>
          <w:sz w:val="24"/>
          <w:szCs w:val="24"/>
        </w:rPr>
        <w:t>if a student is absent from the equivalent of six hours of classroom meetings</w:t>
      </w:r>
      <w:r w:rsidRPr="00747FEB">
        <w:rPr>
          <w:rFonts w:ascii="Times New Roman" w:eastAsia="Times New Roman" w:hAnsi="Times New Roman" w:cs="Times New Roman"/>
          <w:kern w:val="28"/>
          <w:sz w:val="24"/>
          <w:szCs w:val="24"/>
        </w:rPr>
        <w:t xml:space="preserve"> in any one course,</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the student will be dropped from the course,</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or, if the date for dropping a course without penalty has passed, the student will receive a failing grade, unless prior arrangements have been made between the teacher and student.</w:t>
      </w: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p w:rsidR="00747FEB" w:rsidRPr="00747FEB" w:rsidRDefault="00747FEB" w:rsidP="00747FEB">
      <w:pPr>
        <w:widowControl w:val="0"/>
        <w:overflowPunct w:val="0"/>
        <w:autoSpaceDE w:val="0"/>
        <w:autoSpaceDN w:val="0"/>
        <w:adjustRightInd w:val="0"/>
        <w:spacing w:after="0" w:line="240" w:lineRule="auto"/>
        <w:textAlignment w:val="baseline"/>
        <w:rPr>
          <w:rFonts w:ascii="Comic Sans MS" w:eastAsia="Times New Roman" w:hAnsi="Comic Sans MS"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textAlignment w:val="baseline"/>
        <w:rPr>
          <w:rFonts w:ascii="Comic Sans MS" w:eastAsia="Times New Roman" w:hAnsi="Comic Sans MS" w:cs="Times New Roman"/>
          <w:kern w:val="28"/>
          <w:sz w:val="24"/>
          <w:szCs w:val="24"/>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Cs w:val="20"/>
          <w:u w:val="single"/>
        </w:rPr>
      </w:pP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8"/>
          <w:szCs w:val="28"/>
        </w:rPr>
      </w:pPr>
      <w:r w:rsidRPr="00747FEB">
        <w:rPr>
          <w:rFonts w:ascii="Times New Roman" w:eastAsia="Times New Roman" w:hAnsi="Times New Roman" w:cs="Times New Roman"/>
          <w:b/>
          <w:bCs/>
          <w:kern w:val="28"/>
          <w:sz w:val="28"/>
          <w:szCs w:val="28"/>
        </w:rPr>
        <w:t>COMMUNICATIONS/HUMANITIES DIVISION</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32"/>
          <w:szCs w:val="32"/>
        </w:rPr>
      </w:pPr>
      <w:r w:rsidRPr="00747FEB">
        <w:rPr>
          <w:rFonts w:ascii="Times New Roman" w:eastAsia="Times New Roman" w:hAnsi="Times New Roman" w:cs="Times New Roman"/>
          <w:b/>
          <w:bCs/>
          <w:kern w:val="28"/>
          <w:sz w:val="32"/>
          <w:szCs w:val="32"/>
        </w:rPr>
        <w:t>Statement on Plagiarism:</w:t>
      </w:r>
    </w:p>
    <w:p w:rsidR="00747FEB" w:rsidRPr="00747FEB" w:rsidRDefault="00747FEB" w:rsidP="00747FE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32"/>
          <w:szCs w:val="32"/>
        </w:rPr>
      </w:pPr>
    </w:p>
    <w:p w:rsidR="00747FEB" w:rsidRPr="00747FEB" w:rsidRDefault="00747FEB" w:rsidP="00747FEB">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p w:rsidR="00747FEB" w:rsidRPr="00747FEB" w:rsidRDefault="00747FEB" w:rsidP="00747FEB">
      <w:pPr>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There are ways by which a person can borrow and use other people’s ideas, information, or words, as long as the borrowing is properly acknowledged.  However, unacknowledged borrowing – plagiarism – is a serious crime and is dealt with severely.</w:t>
      </w:r>
    </w:p>
    <w:p w:rsidR="00747FEB" w:rsidRPr="00747FEB" w:rsidRDefault="00747FEB" w:rsidP="00747FEB">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Plagiarism occurs when a person presents other people’s ideas, information, or words as if they were his or her own creation.  Plagiarism is a form of theft, as well as cheating.</w:t>
      </w:r>
    </w:p>
    <w:p w:rsidR="00747FEB" w:rsidRPr="00747FEB" w:rsidRDefault="00747FEB" w:rsidP="00747FEB">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kern w:val="28"/>
          <w:sz w:val="24"/>
          <w:szCs w:val="24"/>
        </w:rPr>
      </w:pPr>
    </w:p>
    <w:p w:rsidR="00747FEB" w:rsidRPr="00747FEB" w:rsidRDefault="00747FEB" w:rsidP="00747FEB">
      <w:pPr>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4"/>
          <w:szCs w:val="24"/>
        </w:rPr>
      </w:pPr>
      <w:r w:rsidRPr="00747FEB">
        <w:rPr>
          <w:rFonts w:ascii="Times New Roman" w:eastAsia="Times New Roman" w:hAnsi="Times New Roman" w:cs="Times New Roman"/>
          <w:kern w:val="28"/>
          <w:sz w:val="24"/>
          <w:szCs w:val="24"/>
        </w:rPr>
        <w:t>When a person copies a passage from a published source, such as a periodical, an encyclopedia, or book, or downloads a passage from an Internet source, and presents that information without proper documentation in a paper or project, then that person has committed plagiarism.  Even if the wording has been slightly changed, a little plagiarism is still plagiarism.  If a person submits a paper or project in satisfaction of a course assignment that was authored in part or in whole by someone else, then that person is guilty of plagiarism (and the other person could be equally as guilty.)</w:t>
      </w:r>
    </w:p>
    <w:p w:rsidR="00747FEB" w:rsidRPr="00747FEB" w:rsidRDefault="00747FEB" w:rsidP="00747FEB">
      <w:pPr>
        <w:widowControl w:val="0"/>
        <w:overflowPunct w:val="0"/>
        <w:autoSpaceDE w:val="0"/>
        <w:autoSpaceDN w:val="0"/>
        <w:adjustRightInd w:val="0"/>
        <w:spacing w:after="0" w:line="240" w:lineRule="auto"/>
        <w:ind w:firstLine="360"/>
        <w:textAlignment w:val="baseline"/>
        <w:rPr>
          <w:rFonts w:ascii="Times New Roman" w:eastAsia="Times New Roman" w:hAnsi="Times New Roman" w:cs="Times New Roman"/>
          <w:i/>
          <w:kern w:val="28"/>
          <w:sz w:val="24"/>
          <w:szCs w:val="24"/>
        </w:rPr>
      </w:pPr>
    </w:p>
    <w:p w:rsidR="00E77625" w:rsidRDefault="00747FEB" w:rsidP="00747FEB">
      <w:pPr>
        <w:widowControl w:val="0"/>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747FEB">
        <w:rPr>
          <w:rFonts w:ascii="Times New Roman" w:eastAsia="Times New Roman" w:hAnsi="Times New Roman" w:cs="Times New Roman"/>
          <w:kern w:val="28"/>
          <w:sz w:val="24"/>
          <w:szCs w:val="24"/>
        </w:rPr>
        <w:t xml:space="preserve">The consequences depend on the instructor’s determination of the severity of the offense.  For less severe offenses, the consequences for a student could include receiving a verbal warning, receiving corrective instruction, or resubmitting, recreating, or retaking the assignment or work.  Severe offenses might result in receiving a written notice to failing or receiving a zero for the assignment or work.  The most severe offenses could result in the student’s failing the course.  The determination of severity might be subject to the instructor’s grading policies, the nature of the assignment, the placement of the assignment in the course calendar, and the level of the course.  Repeated acts of plagiarism have more serious consequences.  See the section entitled “Code of Student Conduct” in the </w:t>
      </w:r>
      <w:r w:rsidRPr="00747FEB">
        <w:rPr>
          <w:rFonts w:ascii="Times New Roman" w:eastAsia="Times New Roman" w:hAnsi="Times New Roman" w:cs="Times New Roman"/>
          <w:kern w:val="28"/>
          <w:sz w:val="24"/>
          <w:szCs w:val="24"/>
          <w:u w:val="single"/>
        </w:rPr>
        <w:t>Corning Community College Student Handbook</w:t>
      </w:r>
      <w:r w:rsidRPr="00747FEB">
        <w:rPr>
          <w:rFonts w:ascii="Times New Roman" w:eastAsia="Times New Roman" w:hAnsi="Times New Roman" w:cs="Times New Roman"/>
          <w:kern w:val="28"/>
          <w:sz w:val="20"/>
          <w:szCs w:val="20"/>
        </w:rPr>
        <w:t>.</w:t>
      </w:r>
    </w:p>
    <w:p w:rsidR="00926DD3" w:rsidRDefault="00926DD3" w:rsidP="00926DD3">
      <w:pPr>
        <w:pStyle w:val="ListParagraph"/>
        <w:rPr>
          <w:rFonts w:ascii="Times New Roman" w:eastAsia="Times New Roman" w:hAnsi="Times New Roman" w:cs="Times New Roman"/>
          <w:kern w:val="28"/>
          <w:sz w:val="20"/>
          <w:szCs w:val="20"/>
        </w:rPr>
      </w:pPr>
    </w:p>
    <w:p w:rsidR="00926DD3" w:rsidRPr="00926DD3" w:rsidRDefault="00926DD3" w:rsidP="00926D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 w:val="40"/>
          <w:szCs w:val="40"/>
          <w:u w:val="single"/>
        </w:rPr>
      </w:pPr>
      <w:r w:rsidRPr="00926DD3">
        <w:rPr>
          <w:rFonts w:ascii="Times New Roman" w:eastAsia="Times New Roman" w:hAnsi="Times New Roman" w:cs="Times New Roman"/>
          <w:b/>
          <w:kern w:val="28"/>
          <w:sz w:val="40"/>
          <w:szCs w:val="40"/>
          <w:u w:val="single"/>
        </w:rPr>
        <w:t>ACE ENGLISH</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926DD3">
        <w:rPr>
          <w:rFonts w:ascii="Times New Roman" w:eastAsia="Times New Roman" w:hAnsi="Times New Roman" w:cs="Times New Roman"/>
          <w:b/>
          <w:szCs w:val="20"/>
        </w:rPr>
        <w:t xml:space="preserve">ACE Instructor:  Donald A. Frisk  </w:t>
      </w:r>
      <w:r w:rsidRPr="00926DD3">
        <w:rPr>
          <w:rFonts w:ascii="Times New Roman" w:eastAsia="Times New Roman" w:hAnsi="Times New Roman" w:cs="Times New Roman"/>
          <w:b/>
          <w:szCs w:val="20"/>
        </w:rPr>
        <w:tab/>
        <w:t xml:space="preserve">   </w:t>
      </w:r>
      <w:r w:rsidRPr="00926DD3">
        <w:rPr>
          <w:rFonts w:ascii="Times New Roman" w:eastAsia="Times New Roman" w:hAnsi="Times New Roman" w:cs="Times New Roman"/>
          <w:b/>
          <w:szCs w:val="20"/>
        </w:rPr>
        <w:tab/>
      </w:r>
      <w:r w:rsidRPr="00926DD3">
        <w:rPr>
          <w:rFonts w:ascii="Times New Roman" w:eastAsia="Times New Roman" w:hAnsi="Times New Roman" w:cs="Times New Roman"/>
          <w:b/>
          <w:szCs w:val="20"/>
        </w:rPr>
        <w:tab/>
        <w:t xml:space="preserve">                   College Composition II</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926DD3">
        <w:rPr>
          <w:rFonts w:ascii="Times New Roman" w:eastAsia="Times New Roman" w:hAnsi="Times New Roman" w:cs="Times New Roman"/>
          <w:b/>
          <w:szCs w:val="20"/>
        </w:rPr>
        <w:t>OMCS – Room 158</w:t>
      </w:r>
      <w:r w:rsidRPr="00926DD3">
        <w:rPr>
          <w:rFonts w:ascii="Times New Roman" w:eastAsia="Times New Roman" w:hAnsi="Times New Roman" w:cs="Times New Roman"/>
          <w:b/>
          <w:szCs w:val="20"/>
        </w:rPr>
        <w:tab/>
      </w:r>
      <w:r w:rsidRPr="00926DD3">
        <w:rPr>
          <w:rFonts w:ascii="Times New Roman" w:eastAsia="Times New Roman" w:hAnsi="Times New Roman" w:cs="Times New Roman"/>
          <w:b/>
          <w:szCs w:val="20"/>
        </w:rPr>
        <w:tab/>
      </w:r>
      <w:r w:rsidRPr="00926DD3">
        <w:rPr>
          <w:rFonts w:ascii="Times New Roman" w:eastAsia="Times New Roman" w:hAnsi="Times New Roman" w:cs="Times New Roman"/>
          <w:b/>
          <w:szCs w:val="20"/>
        </w:rPr>
        <w:tab/>
      </w:r>
      <w:r w:rsidRPr="00926DD3">
        <w:rPr>
          <w:rFonts w:ascii="Times New Roman" w:eastAsia="Times New Roman" w:hAnsi="Times New Roman" w:cs="Times New Roman"/>
          <w:b/>
          <w:szCs w:val="20"/>
        </w:rPr>
        <w:tab/>
      </w:r>
      <w:r w:rsidRPr="00926DD3">
        <w:rPr>
          <w:rFonts w:ascii="Times New Roman" w:eastAsia="Times New Roman" w:hAnsi="Times New Roman" w:cs="Times New Roman"/>
          <w:b/>
          <w:szCs w:val="20"/>
        </w:rPr>
        <w:tab/>
      </w:r>
      <w:r w:rsidRPr="00926DD3">
        <w:rPr>
          <w:rFonts w:ascii="Times New Roman" w:eastAsia="Times New Roman" w:hAnsi="Times New Roman" w:cs="Times New Roman"/>
          <w:b/>
          <w:szCs w:val="20"/>
        </w:rPr>
        <w:tab/>
        <w:t xml:space="preserve">      </w:t>
      </w:r>
      <w:r w:rsidRPr="00926DD3">
        <w:rPr>
          <w:rFonts w:ascii="Times New Roman" w:eastAsia="Times New Roman" w:hAnsi="Times New Roman" w:cs="Times New Roman"/>
          <w:b/>
        </w:rPr>
        <w:t>Course Number:  ENGL 1020</w:t>
      </w:r>
    </w:p>
    <w:p w:rsidR="00926DD3" w:rsidRPr="00926DD3" w:rsidRDefault="00926DD3" w:rsidP="00926DD3">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rPr>
      </w:pPr>
      <w:r w:rsidRPr="00926DD3">
        <w:rPr>
          <w:rFonts w:ascii="Times New Roman" w:eastAsia="Times New Roman" w:hAnsi="Times New Roman" w:cs="Times New Roman"/>
          <w:b/>
        </w:rPr>
        <w:t xml:space="preserve">dfrisk@gstboces.org                                                              </w:t>
      </w:r>
      <w:r w:rsidRPr="00926DD3">
        <w:rPr>
          <w:rFonts w:ascii="Times New Roman" w:eastAsia="Times New Roman" w:hAnsi="Times New Roman" w:cs="Times New Roman"/>
          <w:b/>
        </w:rPr>
        <w:tab/>
        <w:t xml:space="preserve">      Credit Hours:  3</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u w:val="single"/>
        </w:rPr>
      </w:pPr>
      <w:r w:rsidRPr="00926DD3">
        <w:rPr>
          <w:rFonts w:ascii="Times New Roman" w:eastAsia="Times New Roman" w:hAnsi="Times New Roman" w:cs="Times New Roman"/>
          <w:b/>
          <w:i/>
          <w:sz w:val="28"/>
          <w:szCs w:val="28"/>
          <w:u w:val="single"/>
        </w:rPr>
        <w:t>GRADING POLICY</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Grade calculation will include the “Formula for Success”:</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926DD3">
        <w:rPr>
          <w:rFonts w:ascii="Times New Roman" w:eastAsia="Times New Roman" w:hAnsi="Times New Roman" w:cs="Times New Roman"/>
          <w:b/>
          <w:sz w:val="32"/>
          <w:szCs w:val="32"/>
        </w:rPr>
        <w:t>P  Q  R</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r w:rsidRPr="00926DD3">
        <w:rPr>
          <w:rFonts w:ascii="Times New Roman" w:eastAsia="Times New Roman" w:hAnsi="Times New Roman" w:cs="Times New Roman"/>
          <w:b/>
          <w:sz w:val="16"/>
          <w:szCs w:val="16"/>
        </w:rPr>
        <w:tab/>
      </w:r>
      <w:r w:rsidRPr="00926DD3">
        <w:rPr>
          <w:rFonts w:ascii="Times New Roman" w:eastAsia="Times New Roman" w:hAnsi="Times New Roman" w:cs="Times New Roman"/>
          <w:b/>
          <w:sz w:val="16"/>
          <w:szCs w:val="16"/>
        </w:rPr>
        <w:tab/>
      </w:r>
      <w:r w:rsidRPr="00926DD3">
        <w:rPr>
          <w:rFonts w:ascii="Times New Roman" w:eastAsia="Times New Roman" w:hAnsi="Times New Roman" w:cs="Times New Roman"/>
          <w:b/>
          <w:sz w:val="16"/>
          <w:szCs w:val="16"/>
        </w:rPr>
        <w:tab/>
      </w:r>
      <w:r w:rsidRPr="00926DD3">
        <w:rPr>
          <w:rFonts w:ascii="Times New Roman" w:eastAsia="Times New Roman" w:hAnsi="Times New Roman" w:cs="Times New Roman"/>
          <w:b/>
          <w:sz w:val="16"/>
          <w:szCs w:val="16"/>
        </w:rPr>
        <w:tab/>
      </w:r>
      <w:r w:rsidRPr="00926DD3">
        <w:rPr>
          <w:rFonts w:ascii="Times New Roman" w:eastAsia="Times New Roman" w:hAnsi="Times New Roman" w:cs="Times New Roman"/>
          <w:b/>
          <w:sz w:val="16"/>
          <w:szCs w:val="16"/>
        </w:rPr>
        <w:tab/>
      </w:r>
      <w:r w:rsidRPr="00926DD3">
        <w:rPr>
          <w:rFonts w:ascii="Times New Roman" w:eastAsia="Times New Roman" w:hAnsi="Times New Roman" w:cs="Times New Roman"/>
          <w:b/>
          <w:sz w:val="16"/>
          <w:szCs w:val="16"/>
        </w:rPr>
        <w:tab/>
        <w:t xml:space="preserve"> </w:t>
      </w:r>
      <w:r w:rsidR="00C21402">
        <w:rPr>
          <w:rFonts w:ascii="Times New Roman" w:eastAsia="Times New Roman" w:hAnsi="Times New Roman" w:cs="Times New Roman"/>
          <w:b/>
          <w:sz w:val="16"/>
          <w:szCs w:val="16"/>
        </w:rPr>
        <w:tab/>
      </w:r>
      <w:r w:rsidRPr="00926DD3">
        <w:rPr>
          <w:rFonts w:ascii="Times New Roman" w:eastAsia="Times New Roman" w:hAnsi="Times New Roman" w:cs="Times New Roman"/>
          <w:b/>
          <w:sz w:val="16"/>
          <w:szCs w:val="16"/>
        </w:rPr>
        <w:t xml:space="preserve"> 4                   2</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rPr>
      </w:pPr>
      <w:bookmarkStart w:id="0" w:name="_GoBack"/>
      <w:bookmarkEnd w:id="0"/>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b/>
        </w:rPr>
        <w:tab/>
      </w:r>
      <w:r w:rsidRPr="00926DD3">
        <w:rPr>
          <w:rFonts w:ascii="Times New Roman" w:eastAsia="Times New Roman" w:hAnsi="Times New Roman" w:cs="Times New Roman"/>
          <w:b/>
        </w:rPr>
        <w:tab/>
      </w:r>
      <w:r w:rsidRPr="00926DD3">
        <w:rPr>
          <w:rFonts w:ascii="Times New Roman" w:eastAsia="Times New Roman" w:hAnsi="Times New Roman" w:cs="Times New Roman"/>
          <w:b/>
        </w:rPr>
        <w:tab/>
        <w:t>P</w:t>
      </w:r>
      <w:r w:rsidRPr="00926DD3">
        <w:rPr>
          <w:rFonts w:ascii="Times New Roman" w:eastAsia="Times New Roman" w:hAnsi="Times New Roman" w:cs="Times New Roman"/>
        </w:rPr>
        <w:t>repared</w:t>
      </w: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b/>
        </w:rPr>
        <w:t>Q</w:t>
      </w:r>
      <w:r w:rsidRPr="00926DD3">
        <w:rPr>
          <w:rFonts w:ascii="Times New Roman" w:eastAsia="Times New Roman" w:hAnsi="Times New Roman" w:cs="Times New Roman"/>
        </w:rPr>
        <w:t>uality</w:t>
      </w:r>
      <w:r w:rsidRPr="00926DD3">
        <w:rPr>
          <w:rFonts w:ascii="Times New Roman" w:eastAsia="Times New Roman" w:hAnsi="Times New Roman" w:cs="Times New Roman"/>
        </w:rPr>
        <w:tab/>
      </w:r>
      <w:r w:rsidRPr="00926DD3">
        <w:rPr>
          <w:rFonts w:ascii="Times New Roman" w:eastAsia="Times New Roman" w:hAnsi="Times New Roman" w:cs="Times New Roman"/>
        </w:rPr>
        <w:tab/>
        <w:t xml:space="preserve">     </w:t>
      </w:r>
      <w:r w:rsidRPr="00926DD3">
        <w:rPr>
          <w:rFonts w:ascii="Times New Roman" w:eastAsia="Times New Roman" w:hAnsi="Times New Roman" w:cs="Times New Roman"/>
          <w:b/>
        </w:rPr>
        <w:t>R</w:t>
      </w:r>
      <w:r w:rsidRPr="00926DD3">
        <w:rPr>
          <w:rFonts w:ascii="Times New Roman" w:eastAsia="Times New Roman" w:hAnsi="Times New Roman" w:cs="Times New Roman"/>
        </w:rPr>
        <w:t>espect</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b/>
        </w:rPr>
        <w:t>P</w:t>
      </w:r>
      <w:r w:rsidRPr="00926DD3">
        <w:rPr>
          <w:rFonts w:ascii="Times New Roman" w:eastAsia="Times New Roman" w:hAnsi="Times New Roman" w:cs="Times New Roman"/>
        </w:rPr>
        <w:t>unctual</w:t>
      </w: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rPr>
        <w:tab/>
        <w:t xml:space="preserve">     </w:t>
      </w:r>
      <w:r w:rsidRPr="00926DD3">
        <w:rPr>
          <w:rFonts w:ascii="Times New Roman" w:eastAsia="Times New Roman" w:hAnsi="Times New Roman" w:cs="Times New Roman"/>
          <w:b/>
        </w:rPr>
        <w:t>R</w:t>
      </w:r>
      <w:r w:rsidRPr="00926DD3">
        <w:rPr>
          <w:rFonts w:ascii="Times New Roman" w:eastAsia="Times New Roman" w:hAnsi="Times New Roman" w:cs="Times New Roman"/>
        </w:rPr>
        <w:t>esponsibility</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b/>
        </w:rPr>
        <w:t>P</w:t>
      </w:r>
      <w:r w:rsidRPr="00926DD3">
        <w:rPr>
          <w:rFonts w:ascii="Times New Roman" w:eastAsia="Times New Roman" w:hAnsi="Times New Roman" w:cs="Times New Roman"/>
        </w:rPr>
        <w:t>articipate</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rPr>
        <w:tab/>
      </w:r>
      <w:r w:rsidRPr="00926DD3">
        <w:rPr>
          <w:rFonts w:ascii="Times New Roman" w:eastAsia="Times New Roman" w:hAnsi="Times New Roman" w:cs="Times New Roman"/>
          <w:b/>
        </w:rPr>
        <w:t>P</w:t>
      </w:r>
      <w:r w:rsidRPr="00926DD3">
        <w:rPr>
          <w:rFonts w:ascii="Times New Roman" w:eastAsia="Times New Roman" w:hAnsi="Times New Roman" w:cs="Times New Roman"/>
        </w:rPr>
        <w:t>ositive</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rPr>
        <w:t>-6-Week Average = Homework Grade + 2 x Essay/Test grade average + P</w:t>
      </w:r>
      <w:r w:rsidR="00C21402" w:rsidRPr="00C21402">
        <w:rPr>
          <w:rFonts w:ascii="Times New Roman" w:eastAsia="Times New Roman" w:hAnsi="Times New Roman" w:cs="Times New Roman"/>
          <w:sz w:val="16"/>
          <w:szCs w:val="16"/>
        </w:rPr>
        <w:t>4</w:t>
      </w:r>
      <w:r w:rsidRPr="00926DD3">
        <w:rPr>
          <w:rFonts w:ascii="Times New Roman" w:eastAsia="Times New Roman" w:hAnsi="Times New Roman" w:cs="Times New Roman"/>
        </w:rPr>
        <w:t xml:space="preserve"> Q R</w:t>
      </w:r>
      <w:r w:rsidR="00C21402" w:rsidRPr="00C21402">
        <w:rPr>
          <w:rFonts w:ascii="Times New Roman" w:eastAsia="Times New Roman" w:hAnsi="Times New Roman" w:cs="Times New Roman"/>
          <w:sz w:val="16"/>
          <w:szCs w:val="16"/>
        </w:rPr>
        <w:t>2</w:t>
      </w:r>
      <w:r w:rsidRPr="00926DD3">
        <w:rPr>
          <w:rFonts w:ascii="Times New Roman" w:eastAsia="Times New Roman" w:hAnsi="Times New Roman" w:cs="Times New Roman"/>
        </w:rPr>
        <w:t xml:space="preserve">  grade (total divided by 4).</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rPr>
        <w:t xml:space="preserve">-“Homework Grade” is based on the percentage of assignments fully and successfully completed.  </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rPr>
        <w:t xml:space="preserve">        -Late assignments = 10% deducted per day.</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r w:rsidRPr="00926DD3">
        <w:rPr>
          <w:rFonts w:ascii="Times New Roman" w:eastAsia="Times New Roman" w:hAnsi="Times New Roman" w:cs="Times New Roman"/>
        </w:rPr>
        <w:t>-Students in school, but not in class, are still responsible for any work assigned or due.  See me.</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u w:val="single"/>
        </w:rPr>
      </w:pPr>
      <w:r w:rsidRPr="00926DD3">
        <w:rPr>
          <w:rFonts w:ascii="Times New Roman" w:eastAsia="Times New Roman" w:hAnsi="Times New Roman" w:cs="Times New Roman"/>
          <w:b/>
          <w:i/>
          <w:sz w:val="28"/>
          <w:szCs w:val="28"/>
          <w:u w:val="single"/>
        </w:rPr>
        <w:t>ACE Essay Scoring</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u w:val="single"/>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6DD3">
        <w:rPr>
          <w:rFonts w:ascii="Times New Roman" w:eastAsia="Times New Roman" w:hAnsi="Times New Roman" w:cs="Times New Roman"/>
        </w:rPr>
        <w:t>A+ = 97-100</w:t>
      </w:r>
      <w:r w:rsidRPr="00926DD3">
        <w:rPr>
          <w:rFonts w:ascii="Times New Roman" w:eastAsia="Times New Roman" w:hAnsi="Times New Roman" w:cs="Times New Roman"/>
        </w:rPr>
        <w:tab/>
      </w:r>
      <w:r w:rsidRPr="00926DD3">
        <w:rPr>
          <w:rFonts w:ascii="Times New Roman" w:eastAsia="Times New Roman" w:hAnsi="Times New Roman" w:cs="Times New Roman"/>
        </w:rPr>
        <w:tab/>
        <w:t>B+ = 87-89</w:t>
      </w:r>
      <w:r w:rsidRPr="00926DD3">
        <w:rPr>
          <w:rFonts w:ascii="Times New Roman" w:eastAsia="Times New Roman" w:hAnsi="Times New Roman" w:cs="Times New Roman"/>
        </w:rPr>
        <w:tab/>
      </w:r>
      <w:r w:rsidRPr="00926DD3">
        <w:rPr>
          <w:rFonts w:ascii="Times New Roman" w:eastAsia="Times New Roman" w:hAnsi="Times New Roman" w:cs="Times New Roman"/>
        </w:rPr>
        <w:tab/>
        <w:t>C+ = 77-79</w:t>
      </w:r>
      <w:r w:rsidRPr="00926DD3">
        <w:rPr>
          <w:rFonts w:ascii="Times New Roman" w:eastAsia="Times New Roman" w:hAnsi="Times New Roman" w:cs="Times New Roman"/>
        </w:rPr>
        <w:tab/>
      </w:r>
      <w:r w:rsidRPr="00926DD3">
        <w:rPr>
          <w:rFonts w:ascii="Times New Roman" w:eastAsia="Times New Roman" w:hAnsi="Times New Roman" w:cs="Times New Roman"/>
        </w:rPr>
        <w:tab/>
        <w:t>D+ = 65-69</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6DD3">
        <w:rPr>
          <w:rFonts w:ascii="Times New Roman" w:eastAsia="Times New Roman" w:hAnsi="Times New Roman" w:cs="Times New Roman"/>
        </w:rPr>
        <w:t>A   = 93-96</w:t>
      </w:r>
      <w:r w:rsidRPr="00926DD3">
        <w:rPr>
          <w:rFonts w:ascii="Times New Roman" w:eastAsia="Times New Roman" w:hAnsi="Times New Roman" w:cs="Times New Roman"/>
        </w:rPr>
        <w:tab/>
      </w:r>
      <w:r w:rsidRPr="00926DD3">
        <w:rPr>
          <w:rFonts w:ascii="Times New Roman" w:eastAsia="Times New Roman" w:hAnsi="Times New Roman" w:cs="Times New Roman"/>
        </w:rPr>
        <w:tab/>
        <w:t>B   = 83-86</w:t>
      </w:r>
      <w:r w:rsidRPr="00926DD3">
        <w:rPr>
          <w:rFonts w:ascii="Times New Roman" w:eastAsia="Times New Roman" w:hAnsi="Times New Roman" w:cs="Times New Roman"/>
        </w:rPr>
        <w:tab/>
      </w:r>
      <w:r w:rsidRPr="00926DD3">
        <w:rPr>
          <w:rFonts w:ascii="Times New Roman" w:eastAsia="Times New Roman" w:hAnsi="Times New Roman" w:cs="Times New Roman"/>
        </w:rPr>
        <w:tab/>
        <w:t>C   = 73-76</w:t>
      </w:r>
      <w:r w:rsidRPr="00926DD3">
        <w:rPr>
          <w:rFonts w:ascii="Times New Roman" w:eastAsia="Times New Roman" w:hAnsi="Times New Roman" w:cs="Times New Roman"/>
        </w:rPr>
        <w:tab/>
      </w:r>
      <w:r w:rsidRPr="00926DD3">
        <w:rPr>
          <w:rFonts w:ascii="Times New Roman" w:eastAsia="Times New Roman" w:hAnsi="Times New Roman" w:cs="Times New Roman"/>
        </w:rPr>
        <w:tab/>
        <w:t>D   = 60-64</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6DD3">
        <w:rPr>
          <w:rFonts w:ascii="Times New Roman" w:eastAsia="Times New Roman" w:hAnsi="Times New Roman" w:cs="Times New Roman"/>
        </w:rPr>
        <w:t>A-  = 90-92</w:t>
      </w:r>
      <w:r w:rsidRPr="00926DD3">
        <w:rPr>
          <w:rFonts w:ascii="Times New Roman" w:eastAsia="Times New Roman" w:hAnsi="Times New Roman" w:cs="Times New Roman"/>
        </w:rPr>
        <w:tab/>
      </w:r>
      <w:r w:rsidRPr="00926DD3">
        <w:rPr>
          <w:rFonts w:ascii="Times New Roman" w:eastAsia="Times New Roman" w:hAnsi="Times New Roman" w:cs="Times New Roman"/>
        </w:rPr>
        <w:tab/>
        <w:t>B-  = 80-82</w:t>
      </w:r>
      <w:r w:rsidRPr="00926DD3">
        <w:rPr>
          <w:rFonts w:ascii="Times New Roman" w:eastAsia="Times New Roman" w:hAnsi="Times New Roman" w:cs="Times New Roman"/>
        </w:rPr>
        <w:tab/>
      </w:r>
      <w:r w:rsidRPr="00926DD3">
        <w:rPr>
          <w:rFonts w:ascii="Times New Roman" w:eastAsia="Times New Roman" w:hAnsi="Times New Roman" w:cs="Times New Roman"/>
        </w:rPr>
        <w:tab/>
        <w:t>C-  = 70-72</w:t>
      </w:r>
      <w:r w:rsidRPr="00926DD3">
        <w:rPr>
          <w:rFonts w:ascii="Times New Roman" w:eastAsia="Times New Roman" w:hAnsi="Times New Roman" w:cs="Times New Roman"/>
        </w:rPr>
        <w:tab/>
      </w:r>
      <w:r w:rsidRPr="00926DD3">
        <w:rPr>
          <w:rFonts w:ascii="Times New Roman" w:eastAsia="Times New Roman" w:hAnsi="Times New Roman" w:cs="Times New Roman"/>
        </w:rPr>
        <w:tab/>
        <w:t>D-  = 50-59</w:t>
      </w:r>
    </w:p>
    <w:p w:rsidR="00926DD3" w:rsidRPr="00926DD3" w:rsidRDefault="00926DD3" w:rsidP="00926DD3">
      <w:pPr>
        <w:overflowPunct w:val="0"/>
        <w:autoSpaceDE w:val="0"/>
        <w:autoSpaceDN w:val="0"/>
        <w:adjustRightInd w:val="0"/>
        <w:spacing w:after="0" w:line="240" w:lineRule="auto"/>
        <w:ind w:left="5760" w:firstLine="720"/>
        <w:jc w:val="center"/>
        <w:textAlignment w:val="baseline"/>
        <w:rPr>
          <w:rFonts w:ascii="Times New Roman" w:eastAsia="Times New Roman" w:hAnsi="Times New Roman" w:cs="Times New Roman"/>
        </w:rPr>
      </w:pPr>
      <w:r w:rsidRPr="00926DD3">
        <w:rPr>
          <w:rFonts w:ascii="Times New Roman" w:eastAsia="Times New Roman" w:hAnsi="Times New Roman" w:cs="Times New Roman"/>
        </w:rPr>
        <w:t>F    =   0-49</w:t>
      </w: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u w:val="single"/>
        </w:rPr>
      </w:pPr>
      <w:r w:rsidRPr="00926DD3">
        <w:rPr>
          <w:rFonts w:ascii="Times New Roman" w:eastAsia="Times New Roman" w:hAnsi="Times New Roman" w:cs="Times New Roman"/>
          <w:b/>
          <w:i/>
          <w:sz w:val="28"/>
          <w:szCs w:val="28"/>
          <w:u w:val="single"/>
        </w:rPr>
        <w:t>Works to be Analyzed</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26DD3">
        <w:rPr>
          <w:rFonts w:ascii="Times New Roman" w:eastAsia="Times New Roman" w:hAnsi="Times New Roman" w:cs="Times New Roman"/>
          <w:sz w:val="24"/>
          <w:szCs w:val="24"/>
          <w:u w:val="single"/>
        </w:rPr>
        <w:t>Nineteen Eighty-Four</w:t>
      </w:r>
      <w:r w:rsidRPr="00926DD3">
        <w:rPr>
          <w:rFonts w:ascii="Times New Roman" w:eastAsia="Times New Roman" w:hAnsi="Times New Roman" w:cs="Times New Roman"/>
          <w:sz w:val="24"/>
          <w:szCs w:val="24"/>
        </w:rPr>
        <w:t xml:space="preserve"> – George Orwell</w:t>
      </w:r>
      <w:r w:rsidRPr="00926DD3">
        <w:rPr>
          <w:rFonts w:ascii="Times New Roman" w:eastAsia="Times New Roman" w:hAnsi="Times New Roman" w:cs="Times New Roman"/>
          <w:sz w:val="24"/>
          <w:szCs w:val="24"/>
        </w:rPr>
        <w:tab/>
        <w:t xml:space="preserve">          </w:t>
      </w:r>
      <w:r w:rsidRPr="00926DD3">
        <w:rPr>
          <w:rFonts w:ascii="Times New Roman" w:eastAsia="Times New Roman" w:hAnsi="Times New Roman" w:cs="Times New Roman"/>
          <w:sz w:val="24"/>
          <w:szCs w:val="24"/>
          <w:u w:val="single"/>
        </w:rPr>
        <w:t>A Raisin in the Sun</w:t>
      </w:r>
      <w:r w:rsidRPr="00926DD3">
        <w:rPr>
          <w:rFonts w:ascii="Times New Roman" w:eastAsia="Times New Roman" w:hAnsi="Times New Roman" w:cs="Times New Roman"/>
          <w:sz w:val="24"/>
          <w:szCs w:val="24"/>
        </w:rPr>
        <w:t xml:space="preserve"> – Lorraine </w:t>
      </w:r>
      <w:proofErr w:type="spellStart"/>
      <w:r w:rsidRPr="00926DD3">
        <w:rPr>
          <w:rFonts w:ascii="Times New Roman" w:eastAsia="Times New Roman" w:hAnsi="Times New Roman" w:cs="Times New Roman"/>
          <w:sz w:val="24"/>
          <w:szCs w:val="24"/>
        </w:rPr>
        <w:t>Hansbury</w:t>
      </w:r>
      <w:proofErr w:type="spellEnd"/>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26DD3">
        <w:rPr>
          <w:rFonts w:ascii="Times New Roman" w:eastAsia="Times New Roman" w:hAnsi="Times New Roman" w:cs="Times New Roman"/>
          <w:sz w:val="24"/>
          <w:szCs w:val="24"/>
          <w:u w:val="single"/>
        </w:rPr>
        <w:t>The Grapes of Wrath</w:t>
      </w:r>
      <w:r w:rsidRPr="00926DD3">
        <w:rPr>
          <w:rFonts w:ascii="Times New Roman" w:eastAsia="Times New Roman" w:hAnsi="Times New Roman" w:cs="Times New Roman"/>
          <w:sz w:val="24"/>
          <w:szCs w:val="24"/>
        </w:rPr>
        <w:t xml:space="preserve"> – John Steinbeck</w:t>
      </w:r>
      <w:r w:rsidRPr="00926DD3">
        <w:rPr>
          <w:rFonts w:ascii="Times New Roman" w:eastAsia="Times New Roman" w:hAnsi="Times New Roman" w:cs="Times New Roman"/>
          <w:sz w:val="24"/>
          <w:szCs w:val="24"/>
        </w:rPr>
        <w:tab/>
        <w:t xml:space="preserve">          </w:t>
      </w:r>
      <w:r w:rsidRPr="00926DD3">
        <w:rPr>
          <w:rFonts w:ascii="Times New Roman" w:eastAsia="Times New Roman" w:hAnsi="Times New Roman" w:cs="Times New Roman"/>
          <w:sz w:val="24"/>
          <w:szCs w:val="24"/>
          <w:u w:val="single"/>
        </w:rPr>
        <w:t>Adventures of Huckleberry Finn</w:t>
      </w:r>
      <w:r w:rsidRPr="00926DD3">
        <w:rPr>
          <w:rFonts w:ascii="Times New Roman" w:eastAsia="Times New Roman" w:hAnsi="Times New Roman" w:cs="Times New Roman"/>
          <w:sz w:val="24"/>
          <w:szCs w:val="24"/>
        </w:rPr>
        <w:t xml:space="preserve"> – Mark Twain</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26DD3">
        <w:rPr>
          <w:rFonts w:ascii="Times New Roman" w:eastAsia="Times New Roman" w:hAnsi="Times New Roman" w:cs="Times New Roman"/>
          <w:sz w:val="24"/>
          <w:szCs w:val="24"/>
        </w:rPr>
        <w:t>Selected Poetry</w:t>
      </w: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6DD3">
        <w:rPr>
          <w:rFonts w:ascii="Times New Roman" w:eastAsia="Times New Roman" w:hAnsi="Times New Roman" w:cs="Times New Roman"/>
        </w:rPr>
        <w:t>Late Essays = one grade level deducted per day.</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926DD3">
        <w:rPr>
          <w:rFonts w:ascii="Times New Roman" w:eastAsia="Times New Roman" w:hAnsi="Times New Roman" w:cs="Times New Roman"/>
        </w:rPr>
        <w:t>All Essays must be:  Typed, Double-Spaced, 1” Margins, 12-pt., Times New Roman</w:t>
      </w: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jc w:val="center"/>
        <w:textAlignment w:val="baseline"/>
        <w:rPr>
          <w:rFonts w:ascii="Copperplate Gothic Bold" w:eastAsia="Times New Roman" w:hAnsi="Copperplate Gothic Bold" w:cs="Times New Roman"/>
          <w:sz w:val="32"/>
          <w:szCs w:val="32"/>
        </w:rPr>
      </w:pPr>
      <w:r w:rsidRPr="00926DD3">
        <w:rPr>
          <w:rFonts w:ascii="Copperplate Gothic Bold" w:eastAsia="Times New Roman" w:hAnsi="Copperplate Gothic Bold" w:cs="Times New Roman"/>
          <w:sz w:val="32"/>
          <w:szCs w:val="32"/>
        </w:rPr>
        <w:t>ENGL 1020 Outcomes</w:t>
      </w:r>
    </w:p>
    <w:p w:rsidR="00926DD3" w:rsidRPr="00926DD3" w:rsidRDefault="00926DD3" w:rsidP="00926DD3">
      <w:pPr>
        <w:overflowPunct w:val="0"/>
        <w:autoSpaceDE w:val="0"/>
        <w:autoSpaceDN w:val="0"/>
        <w:adjustRightInd w:val="0"/>
        <w:spacing w:after="0" w:line="240" w:lineRule="auto"/>
        <w:jc w:val="center"/>
        <w:textAlignment w:val="baseline"/>
        <w:rPr>
          <w:rFonts w:ascii="Copperplate Gothic Bold" w:eastAsia="Times New Roman" w:hAnsi="Copperplate Gothic Bold" w:cs="Times New Roman"/>
          <w:sz w:val="32"/>
          <w:szCs w:val="32"/>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Upon completion of ENGL 1020, the student should demonstrate competency in:</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b/>
          <w:sz w:val="20"/>
          <w:szCs w:val="20"/>
        </w:rPr>
        <w:t>Critical Reading and Thinking</w:t>
      </w:r>
    </w:p>
    <w:p w:rsidR="00926DD3" w:rsidRPr="00926DD3" w:rsidRDefault="00926DD3" w:rsidP="00926DD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Students will demonstrate the ability to:</w:t>
      </w:r>
    </w:p>
    <w:p w:rsidR="00926DD3" w:rsidRPr="00926DD3" w:rsidRDefault="00926DD3" w:rsidP="00926DD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sz w:val="20"/>
          <w:szCs w:val="20"/>
        </w:rPr>
      </w:pPr>
    </w:p>
    <w:p w:rsidR="00926DD3" w:rsidRPr="00926DD3" w:rsidRDefault="00926DD3" w:rsidP="00926DD3">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Analyze passages and texts</w:t>
      </w:r>
    </w:p>
    <w:p w:rsidR="00926DD3" w:rsidRPr="00926DD3" w:rsidRDefault="00926DD3" w:rsidP="00926DD3">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Interpret passages and texts</w:t>
      </w:r>
    </w:p>
    <w:p w:rsidR="00926DD3" w:rsidRPr="00926DD3" w:rsidRDefault="00926DD3" w:rsidP="00926DD3">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Make inferences from texts</w:t>
      </w:r>
    </w:p>
    <w:p w:rsidR="00926DD3" w:rsidRPr="00926DD3" w:rsidRDefault="00926DD3" w:rsidP="00926DD3">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Recognize multiple meanings in texts</w:t>
      </w:r>
    </w:p>
    <w:p w:rsidR="00926DD3" w:rsidRPr="00926DD3" w:rsidRDefault="00926DD3" w:rsidP="00926DD3">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Synthesize information from different texts</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926DD3">
        <w:rPr>
          <w:rFonts w:ascii="Times New Roman" w:eastAsia="Times New Roman" w:hAnsi="Times New Roman" w:cs="Times New Roman"/>
          <w:b/>
          <w:sz w:val="20"/>
          <w:szCs w:val="20"/>
        </w:rPr>
        <w:t xml:space="preserve">       2.  Writing </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ab/>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ab/>
        <w:t>Students will demonstrate the ability to:</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12"/>
        </w:num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926DD3">
        <w:rPr>
          <w:rFonts w:ascii="Georgia" w:eastAsia="Times New Roman" w:hAnsi="Georgia" w:cs="Times New Roman"/>
          <w:sz w:val="20"/>
          <w:szCs w:val="20"/>
        </w:rPr>
        <w:t>Produce valid and cohesive interpretive essays, featuring the following specific criteria:</w:t>
      </w:r>
    </w:p>
    <w:p w:rsidR="00926DD3" w:rsidRPr="00926DD3" w:rsidRDefault="00926DD3" w:rsidP="00926DD3">
      <w:pPr>
        <w:numPr>
          <w:ilvl w:val="0"/>
          <w:numId w:val="13"/>
        </w:numPr>
        <w:overflowPunct w:val="0"/>
        <w:autoSpaceDE w:val="0"/>
        <w:autoSpaceDN w:val="0"/>
        <w:adjustRightInd w:val="0"/>
        <w:spacing w:after="0" w:line="240" w:lineRule="auto"/>
        <w:textAlignment w:val="baseline"/>
        <w:rPr>
          <w:rFonts w:ascii="Georgia" w:eastAsia="Times New Roman" w:hAnsi="Georgia" w:cs="Times New Roman"/>
          <w:sz w:val="20"/>
          <w:szCs w:val="20"/>
        </w:rPr>
      </w:pPr>
      <w:r w:rsidRPr="00926DD3">
        <w:rPr>
          <w:rFonts w:ascii="Georgia" w:eastAsia="Times New Roman" w:hAnsi="Georgia" w:cs="Times New Roman"/>
          <w:sz w:val="20"/>
          <w:szCs w:val="20"/>
        </w:rPr>
        <w:t>Introductory material appropriate to the purpose and audience</w:t>
      </w:r>
    </w:p>
    <w:p w:rsidR="00926DD3" w:rsidRPr="00926DD3" w:rsidRDefault="00926DD3" w:rsidP="00926DD3">
      <w:pPr>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Clear and delimited thesis that is adequately developed and supported</w:t>
      </w:r>
    </w:p>
    <w:p w:rsidR="00926DD3" w:rsidRPr="00926DD3" w:rsidRDefault="00926DD3" w:rsidP="00926DD3">
      <w:pPr>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Body paragraphs that are relevant, focused, and logically ordered</w:t>
      </w:r>
    </w:p>
    <w:p w:rsidR="00926DD3" w:rsidRPr="00926DD3" w:rsidRDefault="00926DD3" w:rsidP="00926DD3">
      <w:pPr>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Concluding material appropriate to the purpose and audience</w:t>
      </w:r>
    </w:p>
    <w:p w:rsidR="00926DD3" w:rsidRPr="00926DD3" w:rsidRDefault="00926DD3" w:rsidP="00926DD3">
      <w:pPr>
        <w:numPr>
          <w:ilvl w:val="0"/>
          <w:numId w:val="5"/>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Style and diction appropriate to the college level</w:t>
      </w:r>
    </w:p>
    <w:p w:rsidR="00926DD3" w:rsidRPr="00926DD3" w:rsidRDefault="00926DD3" w:rsidP="00926DD3">
      <w:pPr>
        <w:numPr>
          <w:ilvl w:val="0"/>
          <w:numId w:val="7"/>
        </w:numPr>
        <w:tabs>
          <w:tab w:val="clear" w:pos="360"/>
          <w:tab w:val="num" w:pos="1080"/>
        </w:tabs>
        <w:overflowPunct w:val="0"/>
        <w:autoSpaceDE w:val="0"/>
        <w:autoSpaceDN w:val="0"/>
        <w:adjustRightInd w:val="0"/>
        <w:spacing w:after="0" w:line="240" w:lineRule="auto"/>
        <w:ind w:left="720" w:firstLine="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No significant contradictions, inconsistencies, or fallacies of logic</w:t>
      </w:r>
    </w:p>
    <w:p w:rsidR="00926DD3" w:rsidRPr="00926DD3" w:rsidRDefault="00926DD3" w:rsidP="00926DD3">
      <w:pPr>
        <w:numPr>
          <w:ilvl w:val="0"/>
          <w:numId w:val="8"/>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Appropriate MLA documentation style and format</w:t>
      </w:r>
    </w:p>
    <w:p w:rsidR="00926DD3" w:rsidRPr="00926DD3" w:rsidRDefault="00926DD3" w:rsidP="00926DD3">
      <w:pPr>
        <w:numPr>
          <w:ilvl w:val="0"/>
          <w:numId w:val="8"/>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Excerpted passages integrated appropriately</w:t>
      </w:r>
    </w:p>
    <w:p w:rsidR="00926DD3" w:rsidRPr="00926DD3" w:rsidRDefault="00926DD3" w:rsidP="00926DD3">
      <w:pPr>
        <w:numPr>
          <w:ilvl w:val="0"/>
          <w:numId w:val="9"/>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No evidence of plagiarism</w:t>
      </w:r>
    </w:p>
    <w:p w:rsidR="00926DD3" w:rsidRPr="00926DD3" w:rsidRDefault="00926DD3" w:rsidP="00926DD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120" w:line="240" w:lineRule="auto"/>
        <w:ind w:left="360"/>
        <w:textAlignment w:val="baseline"/>
        <w:rPr>
          <w:rFonts w:ascii="Georgia" w:eastAsia="Times New Roman" w:hAnsi="Georgia" w:cs="Times New Roman"/>
          <w:sz w:val="20"/>
          <w:szCs w:val="20"/>
        </w:rPr>
      </w:pPr>
      <w:r w:rsidRPr="00926DD3">
        <w:rPr>
          <w:rFonts w:ascii="Georgia" w:eastAsia="Times New Roman" w:hAnsi="Georgia" w:cs="Times New Roman"/>
          <w:sz w:val="20"/>
          <w:szCs w:val="20"/>
        </w:rPr>
        <w:t xml:space="preserve">b. Produce at least one extended piece of documented writing that synthesizes several primary texts with respect to a specific theme and conforms to the above essay guidelines. </w:t>
      </w:r>
    </w:p>
    <w:p w:rsidR="00926DD3" w:rsidRPr="00926DD3" w:rsidRDefault="00926DD3" w:rsidP="00926DD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120" w:line="240" w:lineRule="auto"/>
        <w:ind w:left="360"/>
        <w:textAlignment w:val="baseline"/>
        <w:rPr>
          <w:rFonts w:ascii="Georgia" w:eastAsia="Times New Roman" w:hAnsi="Georgia" w:cs="Times New Roman"/>
          <w:sz w:val="20"/>
          <w:szCs w:val="20"/>
        </w:rPr>
      </w:pPr>
      <w:r w:rsidRPr="00926DD3">
        <w:rPr>
          <w:rFonts w:ascii="Georgia" w:eastAsia="Times New Roman" w:hAnsi="Georgia" w:cs="Times New Roman"/>
          <w:sz w:val="20"/>
          <w:szCs w:val="20"/>
        </w:rPr>
        <w:t>c. Utilize the conventions of standard written English, including the following specific criteria:</w:t>
      </w:r>
    </w:p>
    <w:p w:rsidR="00926DD3" w:rsidRPr="00926DD3" w:rsidRDefault="00926DD3" w:rsidP="00926DD3">
      <w:pPr>
        <w:numPr>
          <w:ilvl w:val="0"/>
          <w:numId w:val="6"/>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Virtually free of sentence structure errors</w:t>
      </w:r>
    </w:p>
    <w:p w:rsidR="00926DD3" w:rsidRPr="00926DD3" w:rsidRDefault="00926DD3" w:rsidP="00926DD3">
      <w:pPr>
        <w:numPr>
          <w:ilvl w:val="0"/>
          <w:numId w:val="6"/>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Virtually free of grammatical errors</w:t>
      </w:r>
    </w:p>
    <w:p w:rsidR="00926DD3" w:rsidRPr="00926DD3" w:rsidRDefault="00926DD3" w:rsidP="00926DD3">
      <w:pPr>
        <w:numPr>
          <w:ilvl w:val="0"/>
          <w:numId w:val="6"/>
        </w:numPr>
        <w:tabs>
          <w:tab w:val="clear" w:pos="360"/>
          <w:tab w:val="num" w:pos="1080"/>
        </w:tabs>
        <w:overflowPunct w:val="0"/>
        <w:autoSpaceDE w:val="0"/>
        <w:autoSpaceDN w:val="0"/>
        <w:adjustRightInd w:val="0"/>
        <w:spacing w:after="0" w:line="240" w:lineRule="auto"/>
        <w:ind w:left="780" w:hanging="60"/>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Virtually free of mechanical errors</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926DD3" w:rsidRPr="00926DD3" w:rsidRDefault="00926DD3" w:rsidP="00926DD3">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rPr>
      </w:pPr>
      <w:r w:rsidRPr="00926DD3">
        <w:rPr>
          <w:rFonts w:ascii="Times New Roman" w:eastAsia="Times New Roman" w:hAnsi="Times New Roman" w:cs="Times New Roman"/>
          <w:b/>
          <w:sz w:val="20"/>
          <w:szCs w:val="20"/>
        </w:rPr>
        <w:t>Literary Analysis</w:t>
      </w:r>
    </w:p>
    <w:p w:rsidR="00926DD3" w:rsidRPr="00926DD3" w:rsidRDefault="00926DD3" w:rsidP="00926DD3">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sz w:val="20"/>
          <w:szCs w:val="20"/>
        </w:rPr>
      </w:pPr>
    </w:p>
    <w:p w:rsidR="00926DD3" w:rsidRPr="00926DD3" w:rsidRDefault="00926DD3" w:rsidP="00926DD3">
      <w:pPr>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Demonstrate knowledge of the elements of literature relative to specific genres</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ab/>
        <w:t>Apply knowledge of the elements of literature to specific texts</w:t>
      </w: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b/>
          <w:sz w:val="18"/>
          <w:szCs w:val="20"/>
          <w:u w:val="single"/>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926DD3">
        <w:rPr>
          <w:rFonts w:ascii="Times New Roman" w:eastAsia="Times New Roman" w:hAnsi="Times New Roman" w:cs="Times New Roman"/>
          <w:b/>
          <w:sz w:val="20"/>
          <w:szCs w:val="20"/>
          <w:lang w:val="fr-FR"/>
        </w:rPr>
        <w:lastRenderedPageBreak/>
        <w:t>COMMUNICATIONS/HUMANITIES DIVISION</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smartTag w:uri="urn:schemas-microsoft-com:office:smarttags" w:element="place">
        <w:smartTag w:uri="urn:schemas-microsoft-com:office:smarttags" w:element="PlaceName">
          <w:r w:rsidRPr="00926DD3">
            <w:rPr>
              <w:rFonts w:ascii="Times New Roman" w:eastAsia="Times New Roman" w:hAnsi="Times New Roman" w:cs="Times New Roman"/>
              <w:b/>
              <w:sz w:val="20"/>
              <w:szCs w:val="20"/>
            </w:rPr>
            <w:t>CORNING</w:t>
          </w:r>
        </w:smartTag>
        <w:r w:rsidRPr="00926DD3">
          <w:rPr>
            <w:rFonts w:ascii="Times New Roman" w:eastAsia="Times New Roman" w:hAnsi="Times New Roman" w:cs="Times New Roman"/>
            <w:b/>
            <w:sz w:val="20"/>
            <w:szCs w:val="20"/>
          </w:rPr>
          <w:t xml:space="preserve"> </w:t>
        </w:r>
        <w:smartTag w:uri="urn:schemas-microsoft-com:office:smarttags" w:element="PlaceType">
          <w:r w:rsidRPr="00926DD3">
            <w:rPr>
              <w:rFonts w:ascii="Times New Roman" w:eastAsia="Times New Roman" w:hAnsi="Times New Roman" w:cs="Times New Roman"/>
              <w:b/>
              <w:sz w:val="20"/>
              <w:szCs w:val="20"/>
            </w:rPr>
            <w:t>COMMUNITY COLLEGE</w:t>
          </w:r>
        </w:smartTag>
      </w:smartTag>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926DD3">
        <w:rPr>
          <w:rFonts w:ascii="Times New Roman" w:eastAsia="Times New Roman" w:hAnsi="Times New Roman" w:cs="Times New Roman"/>
          <w:b/>
          <w:sz w:val="20"/>
          <w:szCs w:val="20"/>
        </w:rPr>
        <w:t>ENGL 1020</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926DD3">
        <w:rPr>
          <w:rFonts w:ascii="Times New Roman" w:eastAsia="Times New Roman" w:hAnsi="Times New Roman" w:cs="Times New Roman"/>
          <w:b/>
          <w:sz w:val="20"/>
          <w:szCs w:val="20"/>
        </w:rPr>
        <w:t>COLLEGE COMPOSITION II</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926DD3">
        <w:rPr>
          <w:rFonts w:ascii="Times New Roman" w:eastAsia="Times New Roman" w:hAnsi="Times New Roman" w:cs="Times New Roman"/>
          <w:b/>
          <w:sz w:val="20"/>
          <w:szCs w:val="20"/>
        </w:rPr>
        <w:t>COURSE OBJECTIVES</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926DD3">
        <w:rPr>
          <w:rFonts w:ascii="Times New Roman" w:eastAsia="Times New Roman" w:hAnsi="Times New Roman" w:cs="Times New Roman"/>
          <w:b/>
          <w:szCs w:val="20"/>
        </w:rPr>
        <w:t>I.</w:t>
      </w:r>
      <w:r w:rsidRPr="00926DD3">
        <w:rPr>
          <w:rFonts w:ascii="Times New Roman" w:eastAsia="Times New Roman" w:hAnsi="Times New Roman" w:cs="Times New Roman"/>
          <w:b/>
          <w:szCs w:val="20"/>
        </w:rPr>
        <w:tab/>
        <w:t>BACKGROUND</w:t>
      </w:r>
    </w:p>
    <w:p w:rsidR="00926DD3" w:rsidRPr="00926DD3" w:rsidRDefault="00926DD3" w:rsidP="00926DD3">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r w:rsidRPr="00926DD3">
        <w:rPr>
          <w:rFonts w:ascii="Times New Roman" w:eastAsia="Times New Roman" w:hAnsi="Times New Roman" w:cs="Times New Roman"/>
        </w:rPr>
        <w:t xml:space="preserve">The overall purpose of ENGL1020 is to enhance and reinforce the writing skills introduced in ENGL 1010, as well as to lead students into an examination of more complex cognitive skills using literature as a basis for critical thinking.  </w:t>
      </w:r>
      <w:r w:rsidRPr="00926DD3">
        <w:rPr>
          <w:rFonts w:ascii="Times New Roman" w:eastAsia="Times New Roman" w:hAnsi="Times New Roman" w:cs="Times New Roman"/>
          <w:szCs w:val="20"/>
        </w:rPr>
        <w:t xml:space="preserve">English 1020 </w:t>
      </w:r>
      <w:proofErr w:type="gramStart"/>
      <w:r w:rsidRPr="00926DD3">
        <w:rPr>
          <w:rFonts w:ascii="Times New Roman" w:eastAsia="Times New Roman" w:hAnsi="Times New Roman" w:cs="Times New Roman"/>
          <w:szCs w:val="20"/>
        </w:rPr>
        <w:t>encourages</w:t>
      </w:r>
      <w:proofErr w:type="gramEnd"/>
      <w:r w:rsidRPr="00926DD3">
        <w:rPr>
          <w:rFonts w:ascii="Times New Roman" w:eastAsia="Times New Roman" w:hAnsi="Times New Roman" w:cs="Times New Roman"/>
          <w:szCs w:val="20"/>
        </w:rPr>
        <w:t xml:space="preserve"> students to develop their own analytical response to literature, to express clearly their reactions to literature, and to relate their personal experiences to literature.  </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926DD3">
        <w:rPr>
          <w:rFonts w:ascii="Times New Roman" w:eastAsia="Times New Roman" w:hAnsi="Times New Roman" w:cs="Times New Roman"/>
          <w:b/>
          <w:szCs w:val="20"/>
        </w:rPr>
        <w:t>II.</w:t>
      </w:r>
      <w:r w:rsidRPr="00926DD3">
        <w:rPr>
          <w:rFonts w:ascii="Times New Roman" w:eastAsia="Times New Roman" w:hAnsi="Times New Roman" w:cs="Times New Roman"/>
          <w:b/>
          <w:szCs w:val="20"/>
        </w:rPr>
        <w:tab/>
        <w:t>OBJECTIVES FOR ENGLISH 1020</w:t>
      </w:r>
    </w:p>
    <w:p w:rsidR="00926DD3" w:rsidRPr="00926DD3" w:rsidRDefault="00926DD3" w:rsidP="00926DD3">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Instructors should design their courses so that students demonstrate competency in the following areas:</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A.</w:t>
      </w:r>
      <w:r w:rsidRPr="00926DD3">
        <w:rPr>
          <w:rFonts w:ascii="Times New Roman" w:eastAsia="Times New Roman" w:hAnsi="Times New Roman" w:cs="Times New Roman"/>
          <w:szCs w:val="20"/>
        </w:rPr>
        <w:tab/>
        <w:t>Writing process techniques that include:</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Generating ideas through reading, brainstorming, discussion, research, etc.</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Analyzing the audience.</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Evaluating ideas and formulating a unifying thesis.</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Organizing material into a coherent plan.</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Annotating texts</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Generating multiple drafts</w:t>
      </w:r>
    </w:p>
    <w:p w:rsidR="00926DD3" w:rsidRPr="00926DD3" w:rsidRDefault="00926DD3" w:rsidP="00926DD3">
      <w:pPr>
        <w:numPr>
          <w:ilvl w:val="0"/>
          <w:numId w:val="17"/>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Revising for content, style, clarity, and correctness</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B.</w:t>
      </w:r>
      <w:r w:rsidRPr="00926DD3">
        <w:rPr>
          <w:rFonts w:ascii="Times New Roman" w:eastAsia="Times New Roman" w:hAnsi="Times New Roman" w:cs="Times New Roman"/>
          <w:szCs w:val="20"/>
        </w:rPr>
        <w:tab/>
        <w:t>Composing well-organized essays that:</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Present or imply clear theses (claims).</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Offer carefully selected textual evidence and analysis of that evidence as support for those theses.</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Comprise unified, coherent, and developed body paragraphs, introductions, and conclusions.</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Locate and evaluate supporting material where appropriate.</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Conform to MLA format.</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Conform to standard usage, grammar, and mechanics.</w:t>
      </w:r>
    </w:p>
    <w:p w:rsidR="00926DD3" w:rsidRPr="00926DD3" w:rsidRDefault="00926DD3" w:rsidP="00926DD3">
      <w:pPr>
        <w:numPr>
          <w:ilvl w:val="0"/>
          <w:numId w:val="16"/>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Avoid fallacies of logic and avoid clichéd or unexamined ideas.</w:t>
      </w:r>
    </w:p>
    <w:p w:rsidR="00926DD3" w:rsidRPr="00926DD3" w:rsidRDefault="00926DD3" w:rsidP="00926DD3">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w:t>
      </w:r>
      <w:r w:rsidRPr="00926DD3">
        <w:rPr>
          <w:rFonts w:ascii="Times New Roman" w:eastAsia="Times New Roman" w:hAnsi="Times New Roman" w:cs="Times New Roman"/>
          <w:szCs w:val="20"/>
        </w:rPr>
        <w:tab/>
        <w:t>Improving writing skills by:</w:t>
      </w:r>
    </w:p>
    <w:p w:rsidR="00926DD3" w:rsidRPr="00926DD3" w:rsidRDefault="00926DD3" w:rsidP="00926DD3">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Summarizing effectively.</w:t>
      </w:r>
    </w:p>
    <w:p w:rsidR="00926DD3" w:rsidRPr="00926DD3" w:rsidRDefault="00926DD3" w:rsidP="00926DD3">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Analyzing traditional literary elements.</w:t>
      </w:r>
    </w:p>
    <w:p w:rsidR="00926DD3" w:rsidRPr="00926DD3" w:rsidRDefault="00926DD3" w:rsidP="00926DD3">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 xml:space="preserve">Synthesizing traditional literary elements. </w:t>
      </w:r>
    </w:p>
    <w:p w:rsidR="00926DD3" w:rsidRPr="00926DD3" w:rsidRDefault="00926DD3" w:rsidP="00926DD3">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Responding personally and enriching that response with critical reading and interpretive writing.</w:t>
      </w:r>
    </w:p>
    <w:p w:rsidR="00926DD3" w:rsidRPr="00926DD3" w:rsidRDefault="00926DD3" w:rsidP="00926DD3">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Employing appropriate literary terminology accurately.</w:t>
      </w:r>
    </w:p>
    <w:p w:rsidR="00926DD3" w:rsidRPr="00926DD3" w:rsidRDefault="00926DD3" w:rsidP="00926DD3">
      <w:pPr>
        <w:numPr>
          <w:ilvl w:val="0"/>
          <w:numId w:val="15"/>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Conducting research into historical contexts, author’s biography, and/or literary criticism to expand and facilitate the understanding of the text, where appropriate.</w:t>
      </w:r>
    </w:p>
    <w:p w:rsidR="00926DD3" w:rsidRPr="00926DD3" w:rsidRDefault="00926DD3" w:rsidP="00926DD3">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D.</w:t>
      </w:r>
      <w:r w:rsidRPr="00926DD3">
        <w:rPr>
          <w:rFonts w:ascii="Times New Roman" w:eastAsia="Times New Roman" w:hAnsi="Times New Roman" w:cs="Times New Roman"/>
          <w:szCs w:val="20"/>
        </w:rPr>
        <w:tab/>
        <w:t>Improving critical reading skills by:</w:t>
      </w:r>
    </w:p>
    <w:p w:rsidR="00926DD3" w:rsidRPr="00926DD3" w:rsidRDefault="00926DD3" w:rsidP="00926DD3">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Developing a critical appreciation of literature and its features.</w:t>
      </w:r>
    </w:p>
    <w:p w:rsidR="00926DD3" w:rsidRPr="00926DD3" w:rsidRDefault="00926DD3" w:rsidP="00926DD3">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Considering the writer’s purpose.</w:t>
      </w:r>
    </w:p>
    <w:p w:rsidR="00926DD3" w:rsidRPr="00926DD3" w:rsidRDefault="00926DD3" w:rsidP="00926DD3">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Identifying and understanding deliberate ambiguity.</w:t>
      </w:r>
    </w:p>
    <w:p w:rsidR="00926DD3" w:rsidRPr="00926DD3" w:rsidRDefault="00926DD3" w:rsidP="00926DD3">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Exercising inferential reading skills.</w:t>
      </w:r>
    </w:p>
    <w:p w:rsidR="00926DD3" w:rsidRPr="00926DD3" w:rsidRDefault="00926DD3" w:rsidP="00926DD3">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Recognizing elements of traditional literary criticism, including but not limited to plot, setting, character, point of view, irony, figurative language, symbol, and thematic elements.</w:t>
      </w:r>
    </w:p>
    <w:p w:rsidR="00926DD3" w:rsidRPr="00926DD3" w:rsidRDefault="00926DD3" w:rsidP="00926DD3">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p>
    <w:p w:rsidR="00926DD3" w:rsidRPr="00926DD3" w:rsidRDefault="00926DD3" w:rsidP="00926DD3">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Improving introductory-level critical thinking skills by:</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Formulating and articulating tentative hypotheses.</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Assessing relevant textual support.</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Drawing supportable inferences.</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lastRenderedPageBreak/>
        <w:t>Understanding the multiple and sometimes conflicting interpretations that may exist in the reading of a text.</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Understanding the historical and cultural contexts of a work of literature.</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Recognizing the assumptions of our time and culture and how they affect our reading of literature.</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Understanding how literature connects to the world outside the classroom.</w:t>
      </w:r>
    </w:p>
    <w:p w:rsidR="00926DD3" w:rsidRPr="00926DD3" w:rsidRDefault="00926DD3" w:rsidP="00926DD3">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926DD3">
        <w:rPr>
          <w:rFonts w:ascii="Times New Roman" w:eastAsia="Times New Roman" w:hAnsi="Times New Roman" w:cs="Times New Roman"/>
          <w:szCs w:val="20"/>
        </w:rPr>
        <w:t>Communicating complex ideas effectively.</w:t>
      </w: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jc w:val="center"/>
        <w:textAlignment w:val="baseline"/>
        <w:rPr>
          <w:rFonts w:ascii="Candara" w:eastAsia="Times New Roman" w:hAnsi="Candara" w:cs="Times New Roman"/>
          <w:b/>
          <w:sz w:val="24"/>
          <w:szCs w:val="24"/>
        </w:rPr>
      </w:pPr>
      <w:r w:rsidRPr="00926DD3">
        <w:rPr>
          <w:rFonts w:ascii="Candara" w:eastAsia="Times New Roman" w:hAnsi="Candara" w:cs="Times New Roman"/>
          <w:b/>
          <w:sz w:val="24"/>
          <w:szCs w:val="24"/>
        </w:rPr>
        <w:lastRenderedPageBreak/>
        <w:t>ATTENDANCE POLICY</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The Corning Community College Communications/Humanities Division believes that</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26DD3">
        <w:rPr>
          <w:rFonts w:ascii="Times New Roman" w:eastAsia="Times New Roman" w:hAnsi="Times New Roman" w:cs="Times New Roman"/>
          <w:sz w:val="24"/>
          <w:szCs w:val="20"/>
        </w:rPr>
        <w:t>since the college classroom experience is more than just a transfer of information from teacher to student, but also an opportunity for gaining insights and tolerance of divergent opinions from ideas shared through open discussion</w:t>
      </w:r>
      <w:r w:rsidRPr="00926DD3">
        <w:rPr>
          <w:rFonts w:ascii="Times New Roman" w:eastAsia="Times New Roman" w:hAnsi="Times New Roman" w:cs="Times New Roman"/>
          <w:sz w:val="24"/>
          <w:szCs w:val="20"/>
        </w:rPr>
        <w:sym w:font="Symbol" w:char="F0BE"/>
      </w:r>
      <w:r w:rsidRPr="00926DD3">
        <w:rPr>
          <w:rFonts w:ascii="Times New Roman" w:eastAsia="Times New Roman" w:hAnsi="Times New Roman" w:cs="Times New Roman"/>
          <w:sz w:val="24"/>
          <w:szCs w:val="20"/>
        </w:rPr>
        <w:t>all of which are necessary in the educated individual;</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and since, by the fact of the student’s voluntarily entering a situation in which the exchange of ideas is intrinsic, a student assumes the obligation to participate in classroom activities;</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 xml:space="preserve">the Attendance Policy of the Communications Division is that </w:t>
      </w:r>
      <w:r w:rsidRPr="00926DD3">
        <w:rPr>
          <w:rFonts w:ascii="Times New Roman" w:eastAsia="Times New Roman" w:hAnsi="Times New Roman" w:cs="Times New Roman"/>
          <w:b/>
          <w:sz w:val="20"/>
          <w:szCs w:val="20"/>
        </w:rPr>
        <w:t>if a student is absent from the equivalent of six hours of classroom meetings</w:t>
      </w:r>
      <w:r w:rsidRPr="00926DD3">
        <w:rPr>
          <w:rFonts w:ascii="Times New Roman" w:eastAsia="Times New Roman" w:hAnsi="Times New Roman" w:cs="Times New Roman"/>
          <w:sz w:val="20"/>
          <w:szCs w:val="20"/>
        </w:rPr>
        <w:t xml:space="preserve"> in any one course,</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the student will be dropped from the course,</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or, if the date for dropping a course without penalty has passed, the student will receive a failing grade, unless prior arrangements have been made between the teacher and student.</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overflowPunct w:val="0"/>
        <w:autoSpaceDE w:val="0"/>
        <w:autoSpaceDN w:val="0"/>
        <w:adjustRightInd w:val="0"/>
        <w:spacing w:after="0" w:line="240" w:lineRule="auto"/>
        <w:textAlignment w:val="baseline"/>
        <w:rPr>
          <w:rFonts w:ascii="Comic Sans MS" w:eastAsia="Times New Roman" w:hAnsi="Comic Sans MS" w:cs="Times New Roman"/>
          <w:sz w:val="24"/>
          <w:szCs w:val="24"/>
        </w:rPr>
      </w:pPr>
    </w:p>
    <w:p w:rsidR="00926DD3" w:rsidRPr="00926DD3" w:rsidRDefault="00926DD3" w:rsidP="00926D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8"/>
          <w:szCs w:val="20"/>
          <w:u w:val="single"/>
        </w:rPr>
      </w:pP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926DD3">
        <w:rPr>
          <w:rFonts w:ascii="Times New Roman" w:eastAsia="Times New Roman" w:hAnsi="Times New Roman" w:cs="Times New Roman"/>
          <w:b/>
          <w:bCs/>
          <w:sz w:val="24"/>
          <w:szCs w:val="24"/>
        </w:rPr>
        <w:t>COMMUNICATIONS/HUMANITIES DIVISION</w:t>
      </w:r>
    </w:p>
    <w:p w:rsidR="00926DD3" w:rsidRPr="00926DD3" w:rsidRDefault="00926DD3" w:rsidP="00926DD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926DD3">
        <w:rPr>
          <w:rFonts w:ascii="Times New Roman" w:eastAsia="Times New Roman" w:hAnsi="Times New Roman" w:cs="Times New Roman"/>
          <w:b/>
          <w:bCs/>
          <w:sz w:val="24"/>
          <w:szCs w:val="24"/>
        </w:rPr>
        <w:t>STATEMENT ON PLAGIARISM</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There are ways by which a person can borrow and use other people’s ideas, information, or words, as long as the borrowing is properly acknowledged.  However, unacknowledged borrowing – plagiarism – is a serious crime and is dealt with severely.</w:t>
      </w:r>
    </w:p>
    <w:p w:rsidR="00926DD3" w:rsidRPr="00926DD3" w:rsidRDefault="00926DD3" w:rsidP="00926DD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p>
    <w:p w:rsidR="00926DD3" w:rsidRPr="00926DD3" w:rsidRDefault="00926DD3" w:rsidP="00926DD3">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Plagiarism occurs when a person presents other people’s ideas, information, or words as if they were his or her own creation.  Plagiarism is a form of theft, as well as cheating.</w:t>
      </w:r>
    </w:p>
    <w:p w:rsidR="00926DD3" w:rsidRPr="00926DD3" w:rsidRDefault="00926DD3" w:rsidP="00926DD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p>
    <w:p w:rsidR="00926DD3" w:rsidRPr="00926DD3" w:rsidRDefault="00926DD3" w:rsidP="00926DD3">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When a person copies a passage from a published source, such as a periodical, an encyclopedia, or book, or downloads a passage from an Internet source, and presents that information without proper documentation in a paper or project, then that person has committed plagiarism.  Even if the wording has been slightly changed, a little plagiarism is still plagiarism.  If a person submits a paper or project in satisfaction of a course assignment that was authored in part or in whole by someone else, then that person is guilty of plagiarism (and the other person could be equally as guilty.)</w:t>
      </w:r>
    </w:p>
    <w:p w:rsidR="00926DD3" w:rsidRPr="00926DD3" w:rsidRDefault="00926DD3" w:rsidP="00926DD3">
      <w:pPr>
        <w:overflowPunct w:val="0"/>
        <w:autoSpaceDE w:val="0"/>
        <w:autoSpaceDN w:val="0"/>
        <w:adjustRightInd w:val="0"/>
        <w:spacing w:after="0" w:line="240" w:lineRule="auto"/>
        <w:ind w:firstLine="360"/>
        <w:textAlignment w:val="baseline"/>
        <w:rPr>
          <w:rFonts w:ascii="Times New Roman" w:eastAsia="Times New Roman" w:hAnsi="Times New Roman" w:cs="Times New Roman"/>
          <w:i/>
        </w:rPr>
      </w:pPr>
    </w:p>
    <w:p w:rsidR="00926DD3" w:rsidRPr="00926DD3" w:rsidRDefault="00926DD3" w:rsidP="00926DD3">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26DD3">
        <w:rPr>
          <w:rFonts w:ascii="Times New Roman" w:eastAsia="Times New Roman" w:hAnsi="Times New Roman" w:cs="Times New Roman"/>
          <w:sz w:val="20"/>
          <w:szCs w:val="20"/>
        </w:rPr>
        <w:t xml:space="preserve">The consequences depend on the instructor’s determination of the severity of the offense.  For less severe offenses, the consequences for a student could include receiving a verbal warning, receiving corrective instruction, or resubmitting, recreating, or retaking the assignment or work.  Severe offenses might result in receiving a written notice to failing or receiving a zero for the assignment or work.  The most severe offenses could result in the student’s failing the course.  The determination of severity might be subject to the instructor’s grading policies, the nature of the assignment, the placement of the assignment in the course calendar, and the level of the course.  Repeated acts of plagiarism have more serious consequences.  See the section entitled “Code of Student Conduct” in the </w:t>
      </w:r>
      <w:r w:rsidRPr="00926DD3">
        <w:rPr>
          <w:rFonts w:ascii="Times New Roman" w:eastAsia="Times New Roman" w:hAnsi="Times New Roman" w:cs="Times New Roman"/>
          <w:sz w:val="20"/>
          <w:szCs w:val="20"/>
          <w:u w:val="single"/>
        </w:rPr>
        <w:t>Corning Community College Student Handbook</w:t>
      </w:r>
      <w:r w:rsidRPr="00926DD3">
        <w:rPr>
          <w:rFonts w:ascii="Times New Roman" w:eastAsia="Times New Roman" w:hAnsi="Times New Roman" w:cs="Times New Roman"/>
          <w:sz w:val="20"/>
          <w:szCs w:val="20"/>
        </w:rPr>
        <w:t>.</w:t>
      </w: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26DD3" w:rsidRPr="00926DD3" w:rsidRDefault="00926DD3" w:rsidP="00926DD3">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20"/>
          <w:u w:val="single"/>
        </w:rPr>
      </w:pPr>
    </w:p>
    <w:p w:rsidR="00926DD3" w:rsidRDefault="00926DD3" w:rsidP="00926DD3">
      <w:pPr>
        <w:pStyle w:val="ListParagraph"/>
      </w:pPr>
    </w:p>
    <w:p w:rsidR="00926DD3" w:rsidRPr="00747FEB" w:rsidRDefault="00926DD3" w:rsidP="00926DD3">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p>
    <w:sectPr w:rsidR="00926DD3" w:rsidRPr="00747FEB" w:rsidSect="00747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altName w:val="Arial"/>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62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C3D1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050F96"/>
    <w:multiLevelType w:val="singleLevel"/>
    <w:tmpl w:val="58A642DA"/>
    <w:lvl w:ilvl="0">
      <w:start w:val="1"/>
      <w:numFmt w:val="decimal"/>
      <w:lvlText w:val="%1."/>
      <w:lvlJc w:val="left"/>
      <w:pPr>
        <w:tabs>
          <w:tab w:val="num" w:pos="1440"/>
        </w:tabs>
        <w:ind w:left="1440" w:hanging="720"/>
      </w:pPr>
      <w:rPr>
        <w:rFonts w:hint="default"/>
      </w:rPr>
    </w:lvl>
  </w:abstractNum>
  <w:abstractNum w:abstractNumId="3">
    <w:nsid w:val="2B79720F"/>
    <w:multiLevelType w:val="hybridMultilevel"/>
    <w:tmpl w:val="605619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D54688"/>
    <w:multiLevelType w:val="hybridMultilevel"/>
    <w:tmpl w:val="0540D4E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E1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F86769"/>
    <w:multiLevelType w:val="singleLevel"/>
    <w:tmpl w:val="58A642DA"/>
    <w:lvl w:ilvl="0">
      <w:start w:val="1"/>
      <w:numFmt w:val="decimal"/>
      <w:lvlText w:val="%1."/>
      <w:lvlJc w:val="left"/>
      <w:pPr>
        <w:tabs>
          <w:tab w:val="num" w:pos="1440"/>
        </w:tabs>
        <w:ind w:left="1440" w:hanging="720"/>
      </w:pPr>
      <w:rPr>
        <w:rFonts w:hint="default"/>
      </w:rPr>
    </w:lvl>
  </w:abstractNum>
  <w:abstractNum w:abstractNumId="7">
    <w:nsid w:val="3C65231C"/>
    <w:multiLevelType w:val="hybridMultilevel"/>
    <w:tmpl w:val="388A9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3B0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8B3CD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D090BB5"/>
    <w:multiLevelType w:val="singleLevel"/>
    <w:tmpl w:val="0409000F"/>
    <w:lvl w:ilvl="0">
      <w:start w:val="1"/>
      <w:numFmt w:val="decimal"/>
      <w:lvlText w:val="%1."/>
      <w:lvlJc w:val="left"/>
      <w:pPr>
        <w:tabs>
          <w:tab w:val="num" w:pos="720"/>
        </w:tabs>
        <w:ind w:left="720" w:hanging="360"/>
      </w:pPr>
      <w:rPr>
        <w:rFonts w:hint="default"/>
      </w:rPr>
    </w:lvl>
  </w:abstractNum>
  <w:abstractNum w:abstractNumId="11">
    <w:nsid w:val="51346EE4"/>
    <w:multiLevelType w:val="hybridMultilevel"/>
    <w:tmpl w:val="C3D6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4B0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853594"/>
    <w:multiLevelType w:val="hybridMultilevel"/>
    <w:tmpl w:val="540E1A64"/>
    <w:lvl w:ilvl="0" w:tplc="B8902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0812"/>
    <w:multiLevelType w:val="singleLevel"/>
    <w:tmpl w:val="779AC2EE"/>
    <w:lvl w:ilvl="0">
      <w:start w:val="5"/>
      <w:numFmt w:val="upperLetter"/>
      <w:lvlText w:val="%1."/>
      <w:lvlJc w:val="left"/>
      <w:pPr>
        <w:tabs>
          <w:tab w:val="num" w:pos="720"/>
        </w:tabs>
        <w:ind w:left="720" w:hanging="720"/>
      </w:pPr>
      <w:rPr>
        <w:rFonts w:hint="default"/>
      </w:rPr>
    </w:lvl>
  </w:abstractNum>
  <w:abstractNum w:abstractNumId="15">
    <w:nsid w:val="69E70AF8"/>
    <w:multiLevelType w:val="hybridMultilevel"/>
    <w:tmpl w:val="0CFA37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FF5B5A"/>
    <w:multiLevelType w:val="singleLevel"/>
    <w:tmpl w:val="58A642DA"/>
    <w:lvl w:ilvl="0">
      <w:start w:val="1"/>
      <w:numFmt w:val="decimal"/>
      <w:lvlText w:val="%1."/>
      <w:lvlJc w:val="left"/>
      <w:pPr>
        <w:tabs>
          <w:tab w:val="num" w:pos="1440"/>
        </w:tabs>
        <w:ind w:left="1440" w:hanging="720"/>
      </w:pPr>
      <w:rPr>
        <w:rFonts w:hint="default"/>
      </w:rPr>
    </w:lvl>
  </w:abstractNum>
  <w:abstractNum w:abstractNumId="17">
    <w:nsid w:val="755B7779"/>
    <w:multiLevelType w:val="singleLevel"/>
    <w:tmpl w:val="58A642DA"/>
    <w:lvl w:ilvl="0">
      <w:start w:val="1"/>
      <w:numFmt w:val="decimal"/>
      <w:lvlText w:val="%1."/>
      <w:lvlJc w:val="left"/>
      <w:pPr>
        <w:tabs>
          <w:tab w:val="num" w:pos="1440"/>
        </w:tabs>
        <w:ind w:left="1440" w:hanging="720"/>
      </w:pPr>
      <w:rPr>
        <w:rFonts w:hint="default"/>
      </w:rPr>
    </w:lvl>
  </w:abstractNum>
  <w:abstractNum w:abstractNumId="18">
    <w:nsid w:val="77F53B19"/>
    <w:multiLevelType w:val="singleLevel"/>
    <w:tmpl w:val="58A642DA"/>
    <w:lvl w:ilvl="0">
      <w:start w:val="1"/>
      <w:numFmt w:val="decimal"/>
      <w:lvlText w:val="%1."/>
      <w:lvlJc w:val="left"/>
      <w:pPr>
        <w:tabs>
          <w:tab w:val="num" w:pos="1440"/>
        </w:tabs>
        <w:ind w:left="1440" w:hanging="720"/>
      </w:pPr>
      <w:rPr>
        <w:rFonts w:hint="default"/>
      </w:rPr>
    </w:lvl>
  </w:abstractNum>
  <w:abstractNum w:abstractNumId="19">
    <w:nsid w:val="79741E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5"/>
  </w:num>
  <w:num w:numId="4">
    <w:abstractNumId w:val="10"/>
  </w:num>
  <w:num w:numId="5">
    <w:abstractNumId w:val="5"/>
  </w:num>
  <w:num w:numId="6">
    <w:abstractNumId w:val="8"/>
  </w:num>
  <w:num w:numId="7">
    <w:abstractNumId w:val="1"/>
  </w:num>
  <w:num w:numId="8">
    <w:abstractNumId w:val="12"/>
  </w:num>
  <w:num w:numId="9">
    <w:abstractNumId w:val="19"/>
  </w:num>
  <w:num w:numId="10">
    <w:abstractNumId w:val="11"/>
  </w:num>
  <w:num w:numId="11">
    <w:abstractNumId w:val="7"/>
  </w:num>
  <w:num w:numId="12">
    <w:abstractNumId w:val="3"/>
  </w:num>
  <w:num w:numId="13">
    <w:abstractNumId w:val="4"/>
  </w:num>
  <w:num w:numId="14">
    <w:abstractNumId w:val="2"/>
  </w:num>
  <w:num w:numId="15">
    <w:abstractNumId w:val="17"/>
  </w:num>
  <w:num w:numId="16">
    <w:abstractNumId w:val="18"/>
  </w:num>
  <w:num w:numId="17">
    <w:abstractNumId w:val="16"/>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EB"/>
    <w:rsid w:val="00000050"/>
    <w:rsid w:val="00747FEB"/>
    <w:rsid w:val="00926DD3"/>
    <w:rsid w:val="00AA05DA"/>
    <w:rsid w:val="00C21402"/>
    <w:rsid w:val="00E7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6DD3"/>
    <w:pPr>
      <w:keepNext/>
      <w:overflowPunct w:val="0"/>
      <w:autoSpaceDE w:val="0"/>
      <w:autoSpaceDN w:val="0"/>
      <w:adjustRightInd w:val="0"/>
      <w:spacing w:after="0" w:line="240" w:lineRule="auto"/>
      <w:jc w:val="center"/>
      <w:textAlignment w:val="baseline"/>
      <w:outlineLvl w:val="1"/>
    </w:pPr>
    <w:rPr>
      <w:rFonts w:ascii="Comic Sans MS" w:eastAsia="Times New Roman" w:hAnsi="Comic Sans MS"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D3"/>
    <w:pPr>
      <w:ind w:left="720"/>
      <w:contextualSpacing/>
    </w:pPr>
  </w:style>
  <w:style w:type="character" w:customStyle="1" w:styleId="Heading2Char">
    <w:name w:val="Heading 2 Char"/>
    <w:basedOn w:val="DefaultParagraphFont"/>
    <w:link w:val="Heading2"/>
    <w:rsid w:val="00926DD3"/>
    <w:rPr>
      <w:rFonts w:ascii="Comic Sans MS" w:eastAsia="Times New Roman" w:hAnsi="Comic Sans MS" w:cs="Times New Roman"/>
      <w:b/>
      <w:sz w:val="18"/>
      <w:szCs w:val="20"/>
      <w:u w:val="single"/>
    </w:rPr>
  </w:style>
  <w:style w:type="paragraph" w:styleId="Title">
    <w:name w:val="Title"/>
    <w:basedOn w:val="Normal"/>
    <w:link w:val="TitleChar"/>
    <w:qFormat/>
    <w:rsid w:val="00926DD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kern w:val="28"/>
      <w:szCs w:val="20"/>
      <w:u w:val="single"/>
    </w:rPr>
  </w:style>
  <w:style w:type="character" w:customStyle="1" w:styleId="TitleChar">
    <w:name w:val="Title Char"/>
    <w:basedOn w:val="DefaultParagraphFont"/>
    <w:link w:val="Title"/>
    <w:rsid w:val="00926DD3"/>
    <w:rPr>
      <w:rFonts w:ascii="Times New Roman" w:eastAsia="Times New Roman" w:hAnsi="Times New Roman" w:cs="Times New Roman"/>
      <w:b/>
      <w:kern w:val="28"/>
      <w:szCs w:val="20"/>
      <w:u w:val="single"/>
    </w:rPr>
  </w:style>
  <w:style w:type="paragraph" w:styleId="BodyText">
    <w:name w:val="Body Text"/>
    <w:basedOn w:val="Normal"/>
    <w:link w:val="BodyTextChar"/>
    <w:rsid w:val="00926DD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6DD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926DD3"/>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926DD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6DD3"/>
    <w:pPr>
      <w:keepNext/>
      <w:overflowPunct w:val="0"/>
      <w:autoSpaceDE w:val="0"/>
      <w:autoSpaceDN w:val="0"/>
      <w:adjustRightInd w:val="0"/>
      <w:spacing w:after="0" w:line="240" w:lineRule="auto"/>
      <w:jc w:val="center"/>
      <w:textAlignment w:val="baseline"/>
      <w:outlineLvl w:val="1"/>
    </w:pPr>
    <w:rPr>
      <w:rFonts w:ascii="Comic Sans MS" w:eastAsia="Times New Roman" w:hAnsi="Comic Sans MS"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D3"/>
    <w:pPr>
      <w:ind w:left="720"/>
      <w:contextualSpacing/>
    </w:pPr>
  </w:style>
  <w:style w:type="character" w:customStyle="1" w:styleId="Heading2Char">
    <w:name w:val="Heading 2 Char"/>
    <w:basedOn w:val="DefaultParagraphFont"/>
    <w:link w:val="Heading2"/>
    <w:rsid w:val="00926DD3"/>
    <w:rPr>
      <w:rFonts w:ascii="Comic Sans MS" w:eastAsia="Times New Roman" w:hAnsi="Comic Sans MS" w:cs="Times New Roman"/>
      <w:b/>
      <w:sz w:val="18"/>
      <w:szCs w:val="20"/>
      <w:u w:val="single"/>
    </w:rPr>
  </w:style>
  <w:style w:type="paragraph" w:styleId="Title">
    <w:name w:val="Title"/>
    <w:basedOn w:val="Normal"/>
    <w:link w:val="TitleChar"/>
    <w:qFormat/>
    <w:rsid w:val="00926DD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kern w:val="28"/>
      <w:szCs w:val="20"/>
      <w:u w:val="single"/>
    </w:rPr>
  </w:style>
  <w:style w:type="character" w:customStyle="1" w:styleId="TitleChar">
    <w:name w:val="Title Char"/>
    <w:basedOn w:val="DefaultParagraphFont"/>
    <w:link w:val="Title"/>
    <w:rsid w:val="00926DD3"/>
    <w:rPr>
      <w:rFonts w:ascii="Times New Roman" w:eastAsia="Times New Roman" w:hAnsi="Times New Roman" w:cs="Times New Roman"/>
      <w:b/>
      <w:kern w:val="28"/>
      <w:szCs w:val="20"/>
      <w:u w:val="single"/>
    </w:rPr>
  </w:style>
  <w:style w:type="paragraph" w:styleId="BodyText">
    <w:name w:val="Body Text"/>
    <w:basedOn w:val="Normal"/>
    <w:link w:val="BodyTextChar"/>
    <w:rsid w:val="00926DD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6DD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926DD3"/>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926D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2014-09-08T15:48:00Z</dcterms:created>
  <dcterms:modified xsi:type="dcterms:W3CDTF">2014-09-08T17:48:00Z</dcterms:modified>
</cp:coreProperties>
</file>